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4B27" w14:textId="6214B889" w:rsidR="00D9118B" w:rsidRDefault="00000000" w:rsidP="0091662B">
      <w:pPr>
        <w:rPr>
          <w:rFonts w:ascii="Trebuchet MS" w:hAnsi="Trebuchet MS"/>
          <w:b/>
          <w:sz w:val="32"/>
          <w:szCs w:val="32"/>
        </w:rPr>
      </w:pPr>
      <w:r>
        <w:rPr>
          <w:rFonts w:ascii="Trebuchet MS" w:hAnsi="Trebuchet MS"/>
          <w:noProof/>
          <w:sz w:val="36"/>
          <w:szCs w:val="36"/>
        </w:rPr>
        <w:pict w14:anchorId="237CE9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467pt;margin-top:-23pt;width:86.25pt;height:56.25pt;z-index:-1" wrapcoords="-188 0 -188 21312 21600 21312 21600 0 -188 0">
            <v:imagedata r:id="rId8" o:title="Copy of RCLC logo master (RGB)"/>
            <w10:wrap type="tight"/>
          </v:shape>
        </w:pict>
      </w:r>
    </w:p>
    <w:p w14:paraId="329F8C5A" w14:textId="0D49038E" w:rsidR="000B568A" w:rsidRDefault="000B568A" w:rsidP="0091662B">
      <w:pPr>
        <w:rPr>
          <w:rFonts w:ascii="Trebuchet MS" w:hAnsi="Trebuchet MS"/>
          <w:b/>
          <w:sz w:val="28"/>
          <w:szCs w:val="28"/>
        </w:rPr>
      </w:pPr>
      <w:r w:rsidRPr="000B568A">
        <w:rPr>
          <w:rFonts w:ascii="Trebuchet MS" w:hAnsi="Trebuchet MS"/>
          <w:b/>
          <w:sz w:val="28"/>
          <w:szCs w:val="28"/>
        </w:rPr>
        <w:t>Safeguarding Children and Adults at Risk Policy</w:t>
      </w:r>
    </w:p>
    <w:p w14:paraId="0C059B54" w14:textId="2B212BF1" w:rsidR="002037F9" w:rsidRDefault="32EA6A46" w:rsidP="0091662B">
      <w:pPr>
        <w:rPr>
          <w:rFonts w:ascii="Trebuchet MS" w:hAnsi="Trebuchet MS"/>
          <w:b/>
          <w:sz w:val="28"/>
          <w:szCs w:val="28"/>
        </w:rPr>
      </w:pPr>
      <w:r w:rsidRPr="32EA6A46">
        <w:rPr>
          <w:rFonts w:ascii="Trebuchet MS" w:hAnsi="Trebuchet MS"/>
          <w:b/>
          <w:bCs/>
          <w:sz w:val="28"/>
          <w:szCs w:val="28"/>
        </w:rPr>
        <w:t>____________________________________________________</w:t>
      </w:r>
    </w:p>
    <w:p w14:paraId="3C2FAB59" w14:textId="56418272" w:rsidR="006854AE" w:rsidRDefault="006854AE" w:rsidP="00D9118B">
      <w:pPr>
        <w:autoSpaceDE w:val="0"/>
        <w:autoSpaceDN w:val="0"/>
        <w:adjustRightInd w:val="0"/>
        <w:rPr>
          <w:rFonts w:cs="HelveticaNeue-LightCond"/>
          <w:b/>
        </w:rPr>
      </w:pPr>
      <w:r>
        <w:rPr>
          <w:rFonts w:cs="HelveticaNeue-LightCond"/>
          <w:b/>
          <w:bCs/>
        </w:rPr>
        <w:t>Approved by Board:</w:t>
      </w:r>
      <w:r>
        <w:rPr>
          <w:rFonts w:cs="HelveticaNeue-LightCond"/>
          <w:b/>
        </w:rPr>
        <w:br/>
      </w:r>
      <w:r>
        <w:rPr>
          <w:rFonts w:cs="HelveticaNeue-LightCond"/>
          <w:b/>
          <w:bCs/>
        </w:rPr>
        <w:t>Review Date</w:t>
      </w:r>
      <w:r w:rsidR="00DF26CC">
        <w:rPr>
          <w:rFonts w:cs="HelveticaNeue-LightCond"/>
          <w:b/>
          <w:bCs/>
        </w:rPr>
        <w:t xml:space="preserve"> (12 Months)</w:t>
      </w:r>
      <w:r>
        <w:rPr>
          <w:rFonts w:cs="HelveticaNeue-LightCond"/>
          <w:b/>
          <w:bCs/>
        </w:rPr>
        <w:t>:</w:t>
      </w:r>
      <w:r>
        <w:rPr>
          <w:rFonts w:cs="HelveticaNeue-LightCond"/>
          <w:b/>
        </w:rPr>
        <w:br/>
      </w:r>
      <w:r>
        <w:rPr>
          <w:rFonts w:cs="HelveticaNeue-LightCond"/>
          <w:b/>
          <w:bCs/>
        </w:rPr>
        <w:t>Policy Owner:</w:t>
      </w:r>
      <w:r>
        <w:rPr>
          <w:rFonts w:cs="HelveticaNeue-LightCond"/>
          <w:b/>
        </w:rPr>
        <w:t xml:space="preserve"> </w:t>
      </w:r>
      <w:r>
        <w:rPr>
          <w:rFonts w:cs="HelveticaNeue-LightCond"/>
          <w:bCs/>
        </w:rPr>
        <w:t>C</w:t>
      </w:r>
      <w:r w:rsidR="00D9118B">
        <w:rPr>
          <w:rFonts w:cs="HelveticaNeue-LightCond"/>
          <w:bCs/>
        </w:rPr>
        <w:t>EO</w:t>
      </w:r>
    </w:p>
    <w:p w14:paraId="4EA7BA15" w14:textId="77777777" w:rsidR="000C2310" w:rsidRDefault="000C2310" w:rsidP="00D9118B">
      <w:pPr>
        <w:autoSpaceDE w:val="0"/>
        <w:autoSpaceDN w:val="0"/>
        <w:adjustRightInd w:val="0"/>
        <w:rPr>
          <w:rFonts w:cs="HelveticaNeue-LightCond"/>
          <w:b/>
          <w:bCs/>
        </w:rPr>
      </w:pPr>
    </w:p>
    <w:p w14:paraId="0BCD4728" w14:textId="1060B746" w:rsidR="006854AE" w:rsidRDefault="32EA6A46" w:rsidP="32EA6A46">
      <w:pPr>
        <w:autoSpaceDE w:val="0"/>
        <w:autoSpaceDN w:val="0"/>
        <w:adjustRightInd w:val="0"/>
        <w:rPr>
          <w:rFonts w:cs="HelveticaNeue-LightCond"/>
          <w:b/>
          <w:bCs/>
        </w:rPr>
      </w:pPr>
      <w:r w:rsidRPr="5CA4557D">
        <w:rPr>
          <w:rFonts w:cs="HelveticaNeue-LightCond"/>
          <w:b/>
          <w:bCs/>
        </w:rPr>
        <w:t>Designated Safeguarding Lead (DSL): CEO</w:t>
      </w:r>
      <w:r>
        <w:tab/>
      </w:r>
      <w:r>
        <w:br/>
      </w:r>
      <w:r w:rsidRPr="5CA4557D">
        <w:rPr>
          <w:rFonts w:cs="HelveticaNeue-LightCond"/>
          <w:b/>
          <w:bCs/>
        </w:rPr>
        <w:t xml:space="preserve">Name:  </w:t>
      </w:r>
      <w:r w:rsidRPr="5CA4557D">
        <w:rPr>
          <w:rFonts w:cs="HelveticaNeue-LightCond"/>
        </w:rPr>
        <w:t>Aisha Malik</w:t>
      </w:r>
      <w:r>
        <w:br/>
      </w:r>
      <w:r w:rsidRPr="5CA4557D">
        <w:rPr>
          <w:rFonts w:cs="HelveticaNeue-LightCond"/>
          <w:b/>
          <w:bCs/>
        </w:rPr>
        <w:t xml:space="preserve">Contact: </w:t>
      </w:r>
      <w:r w:rsidRPr="5CA4557D">
        <w:rPr>
          <w:rFonts w:cs="HelveticaNeue-LightCond"/>
        </w:rPr>
        <w:t xml:space="preserve">07932002146 / </w:t>
      </w:r>
      <w:hyperlink r:id="rId9">
        <w:r w:rsidRPr="5CA4557D">
          <w:rPr>
            <w:rStyle w:val="Hyperlink"/>
            <w:rFonts w:cs="HelveticaNeue-LightCond"/>
          </w:rPr>
          <w:t>aishamalik@rclc.org.uk</w:t>
        </w:r>
      </w:hyperlink>
      <w:r w:rsidRPr="5CA4557D">
        <w:rPr>
          <w:rFonts w:cs="HelveticaNeue-LightCond"/>
        </w:rPr>
        <w:t xml:space="preserve"> </w:t>
      </w:r>
    </w:p>
    <w:p w14:paraId="0A41D129" w14:textId="77777777" w:rsidR="000C2310" w:rsidRDefault="000C2310" w:rsidP="00D9118B">
      <w:pPr>
        <w:autoSpaceDE w:val="0"/>
        <w:autoSpaceDN w:val="0"/>
        <w:adjustRightInd w:val="0"/>
        <w:rPr>
          <w:rFonts w:cs="HelveticaNeue-LightCond"/>
          <w:b/>
          <w:bCs/>
        </w:rPr>
      </w:pPr>
    </w:p>
    <w:p w14:paraId="5D2F8A7E" w14:textId="6BAE159C" w:rsidR="006854AE" w:rsidRDefault="006854AE" w:rsidP="00D9118B">
      <w:pPr>
        <w:autoSpaceDE w:val="0"/>
        <w:autoSpaceDN w:val="0"/>
        <w:adjustRightInd w:val="0"/>
        <w:rPr>
          <w:rFonts w:cs="HelveticaNeue-LightCond"/>
          <w:bCs/>
        </w:rPr>
      </w:pPr>
      <w:r>
        <w:rPr>
          <w:rFonts w:cs="HelveticaNeue-LightCond"/>
          <w:b/>
          <w:bCs/>
        </w:rPr>
        <w:t>Deputy Safeguarding Lead:</w:t>
      </w:r>
      <w:r w:rsidR="00AE350D">
        <w:rPr>
          <w:rFonts w:cs="HelveticaNeue-LightCond"/>
          <w:b/>
          <w:bCs/>
        </w:rPr>
        <w:t xml:space="preserve"> </w:t>
      </w:r>
      <w:r w:rsidR="00384987">
        <w:rPr>
          <w:rFonts w:cs="HelveticaNeue-LightCond"/>
        </w:rPr>
        <w:t>Outreach Manager</w:t>
      </w:r>
      <w:r>
        <w:rPr>
          <w:rFonts w:cs="HelveticaNeue-LightCond"/>
          <w:b/>
        </w:rPr>
        <w:br/>
        <w:t>Name:</w:t>
      </w:r>
      <w:r w:rsidR="00384987">
        <w:rPr>
          <w:rFonts w:cs="HelveticaNeue-LightCond"/>
          <w:b/>
        </w:rPr>
        <w:t xml:space="preserve">  </w:t>
      </w:r>
      <w:r w:rsidR="00384987">
        <w:rPr>
          <w:rFonts w:cs="HelveticaNeue-LightCond"/>
          <w:bCs/>
        </w:rPr>
        <w:t>Samar Al-Tamimi</w:t>
      </w:r>
      <w:r>
        <w:rPr>
          <w:rFonts w:cs="HelveticaNeue-LightCond"/>
          <w:bCs/>
        </w:rPr>
        <w:br/>
      </w:r>
      <w:r>
        <w:rPr>
          <w:rFonts w:cs="HelveticaNeue-LightCond"/>
          <w:b/>
        </w:rPr>
        <w:t>Contact:</w:t>
      </w:r>
      <w:r w:rsidR="002F5A24">
        <w:rPr>
          <w:rFonts w:cs="HelveticaNeue-LightCond"/>
          <w:b/>
        </w:rPr>
        <w:t xml:space="preserve"> </w:t>
      </w:r>
      <w:r w:rsidR="002F5A24">
        <w:rPr>
          <w:rFonts w:cs="HelveticaNeue-LightCond"/>
          <w:bCs/>
        </w:rPr>
        <w:t>07923138730 /</w:t>
      </w:r>
      <w:r w:rsidR="00DA6690" w:rsidRPr="00DA6690">
        <w:t xml:space="preserve"> </w:t>
      </w:r>
      <w:hyperlink r:id="rId10" w:history="1">
        <w:r w:rsidR="00476FA3" w:rsidRPr="009C0953">
          <w:rPr>
            <w:rStyle w:val="Hyperlink"/>
            <w:rFonts w:cs="HelveticaNeue-LightCond"/>
            <w:bCs/>
          </w:rPr>
          <w:t>rclcsamar@gmail.com</w:t>
        </w:r>
      </w:hyperlink>
    </w:p>
    <w:p w14:paraId="449A5436" w14:textId="77777777" w:rsidR="00476FA3" w:rsidRDefault="00476FA3" w:rsidP="00D9118B">
      <w:pPr>
        <w:autoSpaceDE w:val="0"/>
        <w:autoSpaceDN w:val="0"/>
        <w:adjustRightInd w:val="0"/>
        <w:rPr>
          <w:rFonts w:cs="HelveticaNeue-LightCond"/>
          <w:bCs/>
        </w:rPr>
      </w:pPr>
    </w:p>
    <w:p w14:paraId="05A03AEA" w14:textId="272EC615" w:rsidR="00476FA3" w:rsidRDefault="00EB2038" w:rsidP="00D9118B">
      <w:pPr>
        <w:autoSpaceDE w:val="0"/>
        <w:autoSpaceDN w:val="0"/>
        <w:adjustRightInd w:val="0"/>
        <w:rPr>
          <w:rFonts w:cs="HelveticaNeue-LightCond"/>
          <w:bCs/>
        </w:rPr>
      </w:pPr>
      <w:r w:rsidRPr="001C6DFA">
        <w:rPr>
          <w:rFonts w:cs="HelveticaNeue-LightCond"/>
          <w:b/>
        </w:rPr>
        <w:t>Trustee for Safeguarding:</w:t>
      </w:r>
      <w:r>
        <w:rPr>
          <w:rFonts w:cs="HelveticaNeue-LightCond"/>
          <w:bCs/>
        </w:rPr>
        <w:t xml:space="preserve"> </w:t>
      </w:r>
      <w:r w:rsidR="00C0107E" w:rsidRPr="00C0107E">
        <w:rPr>
          <w:rFonts w:cs="HelveticaNeue-LightCond"/>
          <w:bCs/>
        </w:rPr>
        <w:t>Sarah del Tufo</w:t>
      </w:r>
    </w:p>
    <w:p w14:paraId="306B4F40" w14:textId="12B2E88A" w:rsidR="001C6DFA" w:rsidRDefault="001C6DFA" w:rsidP="00D9118B">
      <w:pPr>
        <w:autoSpaceDE w:val="0"/>
        <w:autoSpaceDN w:val="0"/>
        <w:adjustRightInd w:val="0"/>
        <w:rPr>
          <w:rFonts w:cs="HelveticaNeue-LightCond"/>
          <w:b/>
        </w:rPr>
      </w:pPr>
      <w:r w:rsidRPr="004F3940">
        <w:rPr>
          <w:rFonts w:cs="HelveticaNeue-LightCond"/>
          <w:b/>
        </w:rPr>
        <w:t>Contact:</w:t>
      </w:r>
      <w:r>
        <w:rPr>
          <w:rFonts w:cs="HelveticaNeue-LightCond"/>
          <w:bCs/>
        </w:rPr>
        <w:t xml:space="preserve"> </w:t>
      </w:r>
      <w:r w:rsidR="004F3940" w:rsidRPr="004F3940">
        <w:rPr>
          <w:rFonts w:cs="HelveticaNeue-LightCond"/>
          <w:bCs/>
        </w:rPr>
        <w:t>sarahdeltufo@gmail.com</w:t>
      </w:r>
    </w:p>
    <w:p w14:paraId="5D4B5C8D" w14:textId="77777777" w:rsidR="000C2310" w:rsidRDefault="000C2310" w:rsidP="00D9118B">
      <w:pPr>
        <w:autoSpaceDE w:val="0"/>
        <w:autoSpaceDN w:val="0"/>
        <w:adjustRightInd w:val="0"/>
        <w:rPr>
          <w:rFonts w:cs="HelveticaNeue-LightCond"/>
          <w:b/>
          <w:bCs/>
        </w:rPr>
      </w:pPr>
    </w:p>
    <w:p w14:paraId="6768A1C3" w14:textId="7E45F816" w:rsidR="006854AE" w:rsidRDefault="32EA6A46" w:rsidP="00D9118B">
      <w:pPr>
        <w:autoSpaceDE w:val="0"/>
        <w:autoSpaceDN w:val="0"/>
        <w:adjustRightInd w:val="0"/>
        <w:rPr>
          <w:rFonts w:ascii="Aptos Display" w:hAnsi="Aptos Display" w:cs="HelveticaNeue-LightCond"/>
          <w:b/>
          <w:bCs/>
          <w:sz w:val="28"/>
          <w:szCs w:val="26"/>
        </w:rPr>
      </w:pPr>
      <w:r w:rsidRPr="32EA6A46">
        <w:rPr>
          <w:rFonts w:ascii="Aptos Display" w:hAnsi="Aptos Display" w:cs="HelveticaNeue-LightCond"/>
          <w:b/>
          <w:bCs/>
          <w:sz w:val="28"/>
          <w:szCs w:val="28"/>
        </w:rPr>
        <w:t>Our Safeguarding Commitment</w:t>
      </w:r>
    </w:p>
    <w:p w14:paraId="251F9C17" w14:textId="56386894" w:rsidR="004F71B8" w:rsidRPr="004F71B8" w:rsidRDefault="32EA6A46" w:rsidP="004F71B8">
      <w:r>
        <w:t>Reading Community Learning Centre (the organisation / RCLC) is committed to safeguarding and promoting the welfare of all children and adults at risk who access its services. Safeguarding at Reading Community Learning Centre is person-centred. We will listen to and take seriously the views, wishes and feelings of children and adults at risk, ensuring they are treated with dignity and respect.</w:t>
      </w:r>
    </w:p>
    <w:p w14:paraId="5CFD55FD" w14:textId="77777777" w:rsidR="00B64B90" w:rsidRDefault="00B64B90" w:rsidP="004F71B8"/>
    <w:p w14:paraId="48B3D1AE" w14:textId="2395E508" w:rsidR="004F71B8" w:rsidRPr="004F71B8" w:rsidRDefault="32EA6A46" w:rsidP="004F71B8">
      <w:r>
        <w:t>Where it is safe and appropriate to do so, individuals will be involved in decisions about how their concerns are responded to. The organisation will ensure that the voice of the child and the wishes of the adult are recorded as part of the safeguarding process. Where a person’s wishes cannot be followed due to risk of harm, this will be clearly explained and recorded.</w:t>
      </w:r>
    </w:p>
    <w:p w14:paraId="7D2954EA" w14:textId="77777777" w:rsidR="00B64B90" w:rsidRDefault="00B64B90" w:rsidP="004F71B8"/>
    <w:p w14:paraId="357FEA4F" w14:textId="3F0102B8" w:rsidR="004F71B8" w:rsidRPr="004F71B8" w:rsidRDefault="32EA6A46" w:rsidP="004F71B8">
      <w:r>
        <w:t>The organisation recognises that safeguarding is everyone’s responsibility. All staff, volunteers, tutors and trustees must remain alert to signs of abuse or neglect and take appropriate action in line with this policy.</w:t>
      </w:r>
    </w:p>
    <w:p w14:paraId="143CF6B6" w14:textId="77777777" w:rsidR="00B64B90" w:rsidRDefault="00B64B90" w:rsidP="004F71B8"/>
    <w:p w14:paraId="074CBA56" w14:textId="35ABA09A" w:rsidR="004F71B8" w:rsidRDefault="004F71B8" w:rsidP="004F71B8">
      <w:r w:rsidRPr="004F71B8">
        <w:t>We are committed to working in partnership with local safeguarding authorities and other relevant agencies to ensure that individuals at risk are protected and supported.</w:t>
      </w:r>
    </w:p>
    <w:p w14:paraId="092014EF" w14:textId="77777777" w:rsidR="00631E01" w:rsidRDefault="00631E01" w:rsidP="004F71B8"/>
    <w:p w14:paraId="0F7599FF" w14:textId="77777777" w:rsidR="00631E01" w:rsidRDefault="00631E01" w:rsidP="00631E01">
      <w:pPr>
        <w:autoSpaceDE w:val="0"/>
        <w:autoSpaceDN w:val="0"/>
        <w:adjustRightInd w:val="0"/>
        <w:rPr>
          <w:rFonts w:cs="HelveticaNeue-LightCond"/>
          <w:b/>
        </w:rPr>
      </w:pPr>
      <w:r>
        <w:rPr>
          <w:rFonts w:cs="HelveticaNeue-LightCond"/>
          <w:b/>
        </w:rPr>
        <w:t>If someone is in immediate danger, call 999.</w:t>
      </w:r>
    </w:p>
    <w:p w14:paraId="409BBC6B" w14:textId="77777777" w:rsidR="004F71B8" w:rsidRDefault="004F71B8" w:rsidP="0028295F">
      <w:pPr>
        <w:autoSpaceDE w:val="0"/>
        <w:autoSpaceDN w:val="0"/>
        <w:adjustRightInd w:val="0"/>
        <w:rPr>
          <w:rFonts w:cs="HelveticaNeue-LightCond"/>
          <w:b/>
        </w:rPr>
      </w:pPr>
    </w:p>
    <w:p w14:paraId="406EA2BB" w14:textId="77777777" w:rsidR="006854AE" w:rsidRDefault="006854AE" w:rsidP="0028295F">
      <w:pPr>
        <w:autoSpaceDE w:val="0"/>
        <w:autoSpaceDN w:val="0"/>
        <w:adjustRightInd w:val="0"/>
        <w:rPr>
          <w:rFonts w:cs="HelveticaNeue-LightCond"/>
          <w:b/>
          <w:bCs/>
        </w:rPr>
      </w:pPr>
      <w:r>
        <w:rPr>
          <w:rFonts w:cs="HelveticaNeue-LightCond"/>
          <w:b/>
          <w:bCs/>
        </w:rPr>
        <w:t>If you have a safeguarding concern</w:t>
      </w:r>
    </w:p>
    <w:p w14:paraId="6F65A64A" w14:textId="77777777" w:rsidR="006854AE" w:rsidRDefault="006854AE" w:rsidP="0028295F">
      <w:pPr>
        <w:autoSpaceDE w:val="0"/>
        <w:autoSpaceDN w:val="0"/>
        <w:adjustRightInd w:val="0"/>
        <w:rPr>
          <w:rFonts w:cs="HelveticaNeue-LightCond"/>
          <w:bCs/>
        </w:rPr>
      </w:pPr>
      <w:r>
        <w:rPr>
          <w:rFonts w:cs="HelveticaNeue-LightCond"/>
          <w:bCs/>
        </w:rPr>
        <w:t>If you believe a child or vulnerable adult may be at risk of harm:</w:t>
      </w:r>
    </w:p>
    <w:p w14:paraId="55200209" w14:textId="77777777" w:rsidR="00AF24A7" w:rsidRDefault="00AF24A7" w:rsidP="0028295F">
      <w:pPr>
        <w:autoSpaceDE w:val="0"/>
        <w:autoSpaceDN w:val="0"/>
        <w:adjustRightInd w:val="0"/>
        <w:rPr>
          <w:rFonts w:cs="HelveticaNeue-LightCond"/>
          <w:bCs/>
        </w:rPr>
      </w:pPr>
    </w:p>
    <w:p w14:paraId="29A9543A" w14:textId="77777777" w:rsidR="006854AE" w:rsidRDefault="006854AE" w:rsidP="008A1AFA">
      <w:pPr>
        <w:numPr>
          <w:ilvl w:val="0"/>
          <w:numId w:val="1"/>
        </w:numPr>
        <w:autoSpaceDE w:val="0"/>
        <w:autoSpaceDN w:val="0"/>
        <w:adjustRightInd w:val="0"/>
        <w:rPr>
          <w:rFonts w:cs="HelveticaNeue-LightCond"/>
          <w:bCs/>
        </w:rPr>
      </w:pPr>
      <w:r>
        <w:rPr>
          <w:rFonts w:cs="HelveticaNeue-LightCond"/>
          <w:bCs/>
        </w:rPr>
        <w:t>Ensure the person is safe</w:t>
      </w:r>
    </w:p>
    <w:p w14:paraId="60110BE9" w14:textId="77777777" w:rsidR="006854AE" w:rsidRDefault="006854AE" w:rsidP="008A1AFA">
      <w:pPr>
        <w:numPr>
          <w:ilvl w:val="0"/>
          <w:numId w:val="1"/>
        </w:numPr>
        <w:autoSpaceDE w:val="0"/>
        <w:autoSpaceDN w:val="0"/>
        <w:adjustRightInd w:val="0"/>
        <w:rPr>
          <w:rFonts w:cs="HelveticaNeue-LightCond"/>
          <w:bCs/>
        </w:rPr>
      </w:pPr>
      <w:r>
        <w:rPr>
          <w:rFonts w:cs="HelveticaNeue-LightCond"/>
          <w:bCs/>
        </w:rPr>
        <w:t>Report the concern immediately to the Designated Safeguarding Lead</w:t>
      </w:r>
    </w:p>
    <w:p w14:paraId="0902D77E" w14:textId="77777777" w:rsidR="006854AE" w:rsidRDefault="006854AE" w:rsidP="008A1AFA">
      <w:pPr>
        <w:numPr>
          <w:ilvl w:val="0"/>
          <w:numId w:val="1"/>
        </w:numPr>
        <w:autoSpaceDE w:val="0"/>
        <w:autoSpaceDN w:val="0"/>
        <w:adjustRightInd w:val="0"/>
        <w:rPr>
          <w:rFonts w:cs="HelveticaNeue-LightCond"/>
          <w:bCs/>
        </w:rPr>
      </w:pPr>
      <w:r>
        <w:rPr>
          <w:rFonts w:cs="HelveticaNeue-LightCond"/>
          <w:bCs/>
        </w:rPr>
        <w:t xml:space="preserve">Record </w:t>
      </w:r>
      <w:proofErr w:type="gramStart"/>
      <w:r>
        <w:rPr>
          <w:rFonts w:cs="HelveticaNeue-LightCond"/>
          <w:bCs/>
        </w:rPr>
        <w:t>factual information</w:t>
      </w:r>
      <w:proofErr w:type="gramEnd"/>
      <w:r>
        <w:rPr>
          <w:rFonts w:cs="HelveticaNeue-LightCond"/>
          <w:bCs/>
        </w:rPr>
        <w:t xml:space="preserve"> about the concern</w:t>
      </w:r>
    </w:p>
    <w:p w14:paraId="4D11BB30" w14:textId="77777777" w:rsidR="006854AE" w:rsidRDefault="006854AE" w:rsidP="008A1AFA">
      <w:pPr>
        <w:numPr>
          <w:ilvl w:val="0"/>
          <w:numId w:val="1"/>
        </w:numPr>
        <w:autoSpaceDE w:val="0"/>
        <w:autoSpaceDN w:val="0"/>
        <w:adjustRightInd w:val="0"/>
        <w:rPr>
          <w:rFonts w:cs="HelveticaNeue-LightCond"/>
          <w:bCs/>
        </w:rPr>
      </w:pPr>
      <w:r>
        <w:rPr>
          <w:rFonts w:cs="HelveticaNeue-LightCond"/>
          <w:bCs/>
        </w:rPr>
        <w:t>Do not investigate the situation yourself</w:t>
      </w:r>
    </w:p>
    <w:p w14:paraId="269345BA" w14:textId="77777777" w:rsidR="00010686" w:rsidRDefault="00010686" w:rsidP="0028295F">
      <w:pPr>
        <w:autoSpaceDE w:val="0"/>
        <w:autoSpaceDN w:val="0"/>
        <w:adjustRightInd w:val="0"/>
        <w:rPr>
          <w:rFonts w:cs="HelveticaNeue-LightCond"/>
          <w:bCs/>
        </w:rPr>
      </w:pPr>
    </w:p>
    <w:p w14:paraId="3B8A3C9E" w14:textId="141E29F9" w:rsidR="0086134C" w:rsidRDefault="00010686" w:rsidP="000912CC">
      <w:pPr>
        <w:autoSpaceDE w:val="0"/>
        <w:autoSpaceDN w:val="0"/>
        <w:adjustRightInd w:val="0"/>
        <w:rPr>
          <w:rFonts w:ascii="Aptos Display" w:hAnsi="Aptos Display"/>
          <w:b/>
          <w:bCs/>
        </w:rPr>
      </w:pPr>
      <w:r w:rsidRPr="32EA6A46">
        <w:rPr>
          <w:b/>
          <w:bCs/>
        </w:rPr>
        <w:br w:type="page"/>
      </w:r>
      <w:r w:rsidR="32EA6A46" w:rsidRPr="32EA6A46">
        <w:rPr>
          <w:rFonts w:ascii="Aptos Display" w:hAnsi="Aptos Display" w:cs="HelveticaNeue-LightCond"/>
          <w:b/>
          <w:bCs/>
          <w:sz w:val="28"/>
          <w:szCs w:val="28"/>
        </w:rPr>
        <w:lastRenderedPageBreak/>
        <w:t>Guide to this Policy</w:t>
      </w:r>
    </w:p>
    <w:p w14:paraId="1695DAAB" w14:textId="3C29F5B3" w:rsidR="004F5DBA" w:rsidRDefault="32EA6A46" w:rsidP="0086134C">
      <w:r>
        <w:t>This document sets out Reading Community Learning Centre’s safeguarding principles, responsibilities and reporting procedures for protecting children and vulnerable adults.</w:t>
      </w:r>
    </w:p>
    <w:p w14:paraId="365BC4BD" w14:textId="77777777" w:rsidR="004F5DBA" w:rsidRDefault="004F5DBA">
      <w:pPr>
        <w:pStyle w:val="TOCHeading"/>
      </w:pPr>
      <w:r>
        <w:t>Contents</w:t>
      </w:r>
    </w:p>
    <w:p w14:paraId="53AC0EE2" w14:textId="4E6C9985" w:rsidR="008F7166" w:rsidRDefault="004F5DBA">
      <w:pPr>
        <w:pStyle w:val="TOC1"/>
        <w:tabs>
          <w:tab w:val="right" w:leader="dot" w:pos="10790"/>
        </w:tabs>
        <w:rPr>
          <w:rFonts w:eastAsia="Yu Mincho" w:cs="Arial"/>
          <w:noProof/>
          <w:kern w:val="2"/>
          <w:sz w:val="24"/>
          <w:szCs w:val="24"/>
        </w:rPr>
      </w:pPr>
      <w:r>
        <w:fldChar w:fldCharType="begin"/>
      </w:r>
      <w:r>
        <w:instrText xml:space="preserve"> TOC \o "1-3" \h \z \u </w:instrText>
      </w:r>
      <w:r>
        <w:fldChar w:fldCharType="separate"/>
      </w:r>
      <w:hyperlink w:anchor="_Toc227589687" w:history="1">
        <w:r w:rsidR="008F7166" w:rsidRPr="00B05622">
          <w:rPr>
            <w:rStyle w:val="Hyperlink"/>
            <w:rFonts w:eastAsia="SimSun"/>
            <w:noProof/>
          </w:rPr>
          <w:t>Purpose</w:t>
        </w:r>
        <w:r w:rsidR="008F7166">
          <w:rPr>
            <w:noProof/>
            <w:webHidden/>
          </w:rPr>
          <w:tab/>
        </w:r>
        <w:r w:rsidR="008F7166">
          <w:rPr>
            <w:noProof/>
            <w:webHidden/>
          </w:rPr>
          <w:fldChar w:fldCharType="begin"/>
        </w:r>
        <w:r w:rsidR="008F7166">
          <w:rPr>
            <w:noProof/>
            <w:webHidden/>
          </w:rPr>
          <w:instrText xml:space="preserve"> PAGEREF _Toc227589687 \h </w:instrText>
        </w:r>
        <w:r w:rsidR="008F7166">
          <w:rPr>
            <w:noProof/>
            <w:webHidden/>
          </w:rPr>
        </w:r>
        <w:r w:rsidR="008F7166">
          <w:rPr>
            <w:noProof/>
            <w:webHidden/>
          </w:rPr>
          <w:fldChar w:fldCharType="separate"/>
        </w:r>
        <w:r w:rsidR="008F7166">
          <w:rPr>
            <w:noProof/>
            <w:webHidden/>
          </w:rPr>
          <w:t>3</w:t>
        </w:r>
        <w:r w:rsidR="008F7166">
          <w:rPr>
            <w:noProof/>
            <w:webHidden/>
          </w:rPr>
          <w:fldChar w:fldCharType="end"/>
        </w:r>
      </w:hyperlink>
    </w:p>
    <w:p w14:paraId="0AC3E82B" w14:textId="3A8E5D15" w:rsidR="008F7166" w:rsidRDefault="008F7166">
      <w:pPr>
        <w:pStyle w:val="TOC1"/>
        <w:tabs>
          <w:tab w:val="left" w:pos="480"/>
          <w:tab w:val="right" w:leader="dot" w:pos="10790"/>
        </w:tabs>
        <w:rPr>
          <w:rFonts w:eastAsia="Yu Mincho" w:cs="Arial"/>
          <w:noProof/>
          <w:kern w:val="2"/>
          <w:sz w:val="24"/>
          <w:szCs w:val="24"/>
        </w:rPr>
      </w:pPr>
      <w:hyperlink w:anchor="_Toc227589688" w:history="1">
        <w:r w:rsidRPr="00B05622">
          <w:rPr>
            <w:rStyle w:val="Hyperlink"/>
            <w:rFonts w:eastAsia="SimSun" w:cs="HelveticaNeue-LightCond"/>
            <w:b/>
            <w:bCs/>
            <w:noProof/>
          </w:rPr>
          <w:t>1.</w:t>
        </w:r>
        <w:r>
          <w:rPr>
            <w:rFonts w:eastAsia="Yu Mincho" w:cs="Arial"/>
            <w:noProof/>
            <w:kern w:val="2"/>
            <w:sz w:val="24"/>
            <w:szCs w:val="24"/>
          </w:rPr>
          <w:tab/>
        </w:r>
        <w:r w:rsidRPr="00B05622">
          <w:rPr>
            <w:rStyle w:val="Hyperlink"/>
            <w:rFonts w:eastAsia="SimSun"/>
            <w:b/>
            <w:bCs/>
            <w:noProof/>
          </w:rPr>
          <w:t>Safeguarding Statement</w:t>
        </w:r>
        <w:r>
          <w:rPr>
            <w:noProof/>
            <w:webHidden/>
          </w:rPr>
          <w:tab/>
        </w:r>
        <w:r>
          <w:rPr>
            <w:noProof/>
            <w:webHidden/>
          </w:rPr>
          <w:fldChar w:fldCharType="begin"/>
        </w:r>
        <w:r>
          <w:rPr>
            <w:noProof/>
            <w:webHidden/>
          </w:rPr>
          <w:instrText xml:space="preserve"> PAGEREF _Toc227589688 \h </w:instrText>
        </w:r>
        <w:r>
          <w:rPr>
            <w:noProof/>
            <w:webHidden/>
          </w:rPr>
        </w:r>
        <w:r>
          <w:rPr>
            <w:noProof/>
            <w:webHidden/>
          </w:rPr>
          <w:fldChar w:fldCharType="separate"/>
        </w:r>
        <w:r>
          <w:rPr>
            <w:noProof/>
            <w:webHidden/>
          </w:rPr>
          <w:t>3</w:t>
        </w:r>
        <w:r>
          <w:rPr>
            <w:noProof/>
            <w:webHidden/>
          </w:rPr>
          <w:fldChar w:fldCharType="end"/>
        </w:r>
      </w:hyperlink>
    </w:p>
    <w:p w14:paraId="18AE7AF6" w14:textId="486EE74C" w:rsidR="008F7166" w:rsidRDefault="008F7166">
      <w:pPr>
        <w:pStyle w:val="TOC1"/>
        <w:tabs>
          <w:tab w:val="left" w:pos="480"/>
          <w:tab w:val="right" w:leader="dot" w:pos="10790"/>
        </w:tabs>
        <w:rPr>
          <w:rFonts w:eastAsia="Yu Mincho" w:cs="Arial"/>
          <w:noProof/>
          <w:kern w:val="2"/>
          <w:sz w:val="24"/>
          <w:szCs w:val="24"/>
        </w:rPr>
      </w:pPr>
      <w:hyperlink w:anchor="_Toc227589689" w:history="1">
        <w:r w:rsidRPr="00B05622">
          <w:rPr>
            <w:rStyle w:val="Hyperlink"/>
            <w:rFonts w:eastAsia="SimSun" w:cs="HelveticaNeue-LightCond"/>
            <w:b/>
            <w:bCs/>
            <w:noProof/>
          </w:rPr>
          <w:t>2.</w:t>
        </w:r>
        <w:r>
          <w:rPr>
            <w:rFonts w:eastAsia="Yu Mincho" w:cs="Arial"/>
            <w:noProof/>
            <w:kern w:val="2"/>
            <w:sz w:val="24"/>
            <w:szCs w:val="24"/>
          </w:rPr>
          <w:tab/>
        </w:r>
        <w:r w:rsidRPr="00B05622">
          <w:rPr>
            <w:rStyle w:val="Hyperlink"/>
            <w:rFonts w:eastAsia="SimSun"/>
            <w:b/>
            <w:bCs/>
            <w:noProof/>
          </w:rPr>
          <w:t>Legal and Regulatory Framework</w:t>
        </w:r>
        <w:r>
          <w:rPr>
            <w:noProof/>
            <w:webHidden/>
          </w:rPr>
          <w:tab/>
        </w:r>
        <w:r>
          <w:rPr>
            <w:noProof/>
            <w:webHidden/>
          </w:rPr>
          <w:fldChar w:fldCharType="begin"/>
        </w:r>
        <w:r>
          <w:rPr>
            <w:noProof/>
            <w:webHidden/>
          </w:rPr>
          <w:instrText xml:space="preserve"> PAGEREF _Toc227589689 \h </w:instrText>
        </w:r>
        <w:r>
          <w:rPr>
            <w:noProof/>
            <w:webHidden/>
          </w:rPr>
        </w:r>
        <w:r>
          <w:rPr>
            <w:noProof/>
            <w:webHidden/>
          </w:rPr>
          <w:fldChar w:fldCharType="separate"/>
        </w:r>
        <w:r>
          <w:rPr>
            <w:noProof/>
            <w:webHidden/>
          </w:rPr>
          <w:t>3</w:t>
        </w:r>
        <w:r>
          <w:rPr>
            <w:noProof/>
            <w:webHidden/>
          </w:rPr>
          <w:fldChar w:fldCharType="end"/>
        </w:r>
      </w:hyperlink>
    </w:p>
    <w:p w14:paraId="78AFF1D3" w14:textId="26D1D2D9" w:rsidR="008F7166" w:rsidRDefault="008F7166">
      <w:pPr>
        <w:pStyle w:val="TOC1"/>
        <w:tabs>
          <w:tab w:val="left" w:pos="480"/>
          <w:tab w:val="right" w:leader="dot" w:pos="10790"/>
        </w:tabs>
        <w:rPr>
          <w:rFonts w:eastAsia="Yu Mincho" w:cs="Arial"/>
          <w:noProof/>
          <w:kern w:val="2"/>
          <w:sz w:val="24"/>
          <w:szCs w:val="24"/>
        </w:rPr>
      </w:pPr>
      <w:hyperlink w:anchor="_Toc227589690" w:history="1">
        <w:r w:rsidRPr="00B05622">
          <w:rPr>
            <w:rStyle w:val="Hyperlink"/>
            <w:rFonts w:eastAsia="SimSun" w:cs="HelveticaNeue-LightCond"/>
            <w:b/>
            <w:bCs/>
            <w:noProof/>
          </w:rPr>
          <w:t>3.</w:t>
        </w:r>
        <w:r>
          <w:rPr>
            <w:rFonts w:eastAsia="Yu Mincho" w:cs="Arial"/>
            <w:noProof/>
            <w:kern w:val="2"/>
            <w:sz w:val="24"/>
            <w:szCs w:val="24"/>
          </w:rPr>
          <w:tab/>
        </w:r>
        <w:r w:rsidRPr="00B05622">
          <w:rPr>
            <w:rStyle w:val="Hyperlink"/>
            <w:rFonts w:eastAsia="SimSun"/>
            <w:b/>
            <w:bCs/>
            <w:noProof/>
          </w:rPr>
          <w:t>Scope</w:t>
        </w:r>
        <w:r>
          <w:rPr>
            <w:noProof/>
            <w:webHidden/>
          </w:rPr>
          <w:tab/>
        </w:r>
        <w:r>
          <w:rPr>
            <w:noProof/>
            <w:webHidden/>
          </w:rPr>
          <w:fldChar w:fldCharType="begin"/>
        </w:r>
        <w:r>
          <w:rPr>
            <w:noProof/>
            <w:webHidden/>
          </w:rPr>
          <w:instrText xml:space="preserve"> PAGEREF _Toc227589690 \h </w:instrText>
        </w:r>
        <w:r>
          <w:rPr>
            <w:noProof/>
            <w:webHidden/>
          </w:rPr>
        </w:r>
        <w:r>
          <w:rPr>
            <w:noProof/>
            <w:webHidden/>
          </w:rPr>
          <w:fldChar w:fldCharType="separate"/>
        </w:r>
        <w:r>
          <w:rPr>
            <w:noProof/>
            <w:webHidden/>
          </w:rPr>
          <w:t>4</w:t>
        </w:r>
        <w:r>
          <w:rPr>
            <w:noProof/>
            <w:webHidden/>
          </w:rPr>
          <w:fldChar w:fldCharType="end"/>
        </w:r>
      </w:hyperlink>
    </w:p>
    <w:p w14:paraId="10DD3047" w14:textId="4463E26D" w:rsidR="008F7166" w:rsidRDefault="008F7166">
      <w:pPr>
        <w:pStyle w:val="TOC1"/>
        <w:tabs>
          <w:tab w:val="left" w:pos="480"/>
          <w:tab w:val="right" w:leader="dot" w:pos="10790"/>
        </w:tabs>
        <w:rPr>
          <w:rFonts w:eastAsia="Yu Mincho" w:cs="Arial"/>
          <w:noProof/>
          <w:kern w:val="2"/>
          <w:sz w:val="24"/>
          <w:szCs w:val="24"/>
        </w:rPr>
      </w:pPr>
      <w:hyperlink w:anchor="_Toc227589691" w:history="1">
        <w:r w:rsidRPr="00B05622">
          <w:rPr>
            <w:rStyle w:val="Hyperlink"/>
            <w:rFonts w:eastAsia="SimSun" w:cs="HelveticaNeue-LightCond"/>
            <w:b/>
            <w:bCs/>
            <w:noProof/>
          </w:rPr>
          <w:t>4.</w:t>
        </w:r>
        <w:r>
          <w:rPr>
            <w:rFonts w:eastAsia="Yu Mincho" w:cs="Arial"/>
            <w:noProof/>
            <w:kern w:val="2"/>
            <w:sz w:val="24"/>
            <w:szCs w:val="24"/>
          </w:rPr>
          <w:tab/>
        </w:r>
        <w:r w:rsidRPr="00B05622">
          <w:rPr>
            <w:rStyle w:val="Hyperlink"/>
            <w:rFonts w:eastAsia="SimSun"/>
            <w:b/>
            <w:bCs/>
            <w:noProof/>
          </w:rPr>
          <w:t>Roles and Responsibilities</w:t>
        </w:r>
        <w:r>
          <w:rPr>
            <w:noProof/>
            <w:webHidden/>
          </w:rPr>
          <w:tab/>
        </w:r>
        <w:r>
          <w:rPr>
            <w:noProof/>
            <w:webHidden/>
          </w:rPr>
          <w:fldChar w:fldCharType="begin"/>
        </w:r>
        <w:r>
          <w:rPr>
            <w:noProof/>
            <w:webHidden/>
          </w:rPr>
          <w:instrText xml:space="preserve"> PAGEREF _Toc227589691 \h </w:instrText>
        </w:r>
        <w:r>
          <w:rPr>
            <w:noProof/>
            <w:webHidden/>
          </w:rPr>
        </w:r>
        <w:r>
          <w:rPr>
            <w:noProof/>
            <w:webHidden/>
          </w:rPr>
          <w:fldChar w:fldCharType="separate"/>
        </w:r>
        <w:r>
          <w:rPr>
            <w:noProof/>
            <w:webHidden/>
          </w:rPr>
          <w:t>4</w:t>
        </w:r>
        <w:r>
          <w:rPr>
            <w:noProof/>
            <w:webHidden/>
          </w:rPr>
          <w:fldChar w:fldCharType="end"/>
        </w:r>
      </w:hyperlink>
    </w:p>
    <w:p w14:paraId="1091DAC1" w14:textId="5A95E13A" w:rsidR="008F7166" w:rsidRDefault="008F7166">
      <w:pPr>
        <w:pStyle w:val="TOC1"/>
        <w:tabs>
          <w:tab w:val="left" w:pos="480"/>
          <w:tab w:val="right" w:leader="dot" w:pos="10790"/>
        </w:tabs>
        <w:rPr>
          <w:rFonts w:eastAsia="Yu Mincho" w:cs="Arial"/>
          <w:noProof/>
          <w:kern w:val="2"/>
          <w:sz w:val="24"/>
          <w:szCs w:val="24"/>
        </w:rPr>
      </w:pPr>
      <w:hyperlink w:anchor="_Toc227589692" w:history="1">
        <w:r w:rsidRPr="00B05622">
          <w:rPr>
            <w:rStyle w:val="Hyperlink"/>
            <w:rFonts w:eastAsia="SimSun" w:cs="HelveticaNeue-LightCond"/>
            <w:b/>
            <w:bCs/>
            <w:noProof/>
          </w:rPr>
          <w:t>5.</w:t>
        </w:r>
        <w:r>
          <w:rPr>
            <w:rFonts w:eastAsia="Yu Mincho" w:cs="Arial"/>
            <w:noProof/>
            <w:kern w:val="2"/>
            <w:sz w:val="24"/>
            <w:szCs w:val="24"/>
          </w:rPr>
          <w:tab/>
        </w:r>
        <w:r w:rsidRPr="00B05622">
          <w:rPr>
            <w:rStyle w:val="Hyperlink"/>
            <w:rFonts w:eastAsia="SimSun"/>
            <w:b/>
            <w:bCs/>
            <w:noProof/>
          </w:rPr>
          <w:t>Definitions</w:t>
        </w:r>
        <w:r>
          <w:rPr>
            <w:noProof/>
            <w:webHidden/>
          </w:rPr>
          <w:tab/>
        </w:r>
        <w:r>
          <w:rPr>
            <w:noProof/>
            <w:webHidden/>
          </w:rPr>
          <w:fldChar w:fldCharType="begin"/>
        </w:r>
        <w:r>
          <w:rPr>
            <w:noProof/>
            <w:webHidden/>
          </w:rPr>
          <w:instrText xml:space="preserve"> PAGEREF _Toc227589692 \h </w:instrText>
        </w:r>
        <w:r>
          <w:rPr>
            <w:noProof/>
            <w:webHidden/>
          </w:rPr>
        </w:r>
        <w:r>
          <w:rPr>
            <w:noProof/>
            <w:webHidden/>
          </w:rPr>
          <w:fldChar w:fldCharType="separate"/>
        </w:r>
        <w:r>
          <w:rPr>
            <w:noProof/>
            <w:webHidden/>
          </w:rPr>
          <w:t>5</w:t>
        </w:r>
        <w:r>
          <w:rPr>
            <w:noProof/>
            <w:webHidden/>
          </w:rPr>
          <w:fldChar w:fldCharType="end"/>
        </w:r>
      </w:hyperlink>
    </w:p>
    <w:p w14:paraId="4681D21D" w14:textId="4A0D2A08" w:rsidR="008F7166" w:rsidRDefault="008F7166">
      <w:pPr>
        <w:pStyle w:val="TOC1"/>
        <w:tabs>
          <w:tab w:val="left" w:pos="480"/>
          <w:tab w:val="right" w:leader="dot" w:pos="10790"/>
        </w:tabs>
        <w:rPr>
          <w:rFonts w:eastAsia="Yu Mincho" w:cs="Arial"/>
          <w:noProof/>
          <w:kern w:val="2"/>
          <w:sz w:val="24"/>
          <w:szCs w:val="24"/>
        </w:rPr>
      </w:pPr>
      <w:hyperlink w:anchor="_Toc227589693" w:history="1">
        <w:r w:rsidRPr="00B05622">
          <w:rPr>
            <w:rStyle w:val="Hyperlink"/>
            <w:rFonts w:eastAsia="SimSun" w:cs="HelveticaNeue-LightCond"/>
            <w:b/>
            <w:bCs/>
            <w:noProof/>
          </w:rPr>
          <w:t>6.</w:t>
        </w:r>
        <w:r>
          <w:rPr>
            <w:rFonts w:eastAsia="Yu Mincho" w:cs="Arial"/>
            <w:noProof/>
            <w:kern w:val="2"/>
            <w:sz w:val="24"/>
            <w:szCs w:val="24"/>
          </w:rPr>
          <w:tab/>
        </w:r>
        <w:r w:rsidRPr="00B05622">
          <w:rPr>
            <w:rStyle w:val="Hyperlink"/>
            <w:rFonts w:eastAsia="SimSun"/>
            <w:b/>
            <w:bCs/>
            <w:noProof/>
          </w:rPr>
          <w:t>Safeguarding in RCLC Activities</w:t>
        </w:r>
        <w:r>
          <w:rPr>
            <w:noProof/>
            <w:webHidden/>
          </w:rPr>
          <w:tab/>
        </w:r>
        <w:r>
          <w:rPr>
            <w:noProof/>
            <w:webHidden/>
          </w:rPr>
          <w:fldChar w:fldCharType="begin"/>
        </w:r>
        <w:r>
          <w:rPr>
            <w:noProof/>
            <w:webHidden/>
          </w:rPr>
          <w:instrText xml:space="preserve"> PAGEREF _Toc227589693 \h </w:instrText>
        </w:r>
        <w:r>
          <w:rPr>
            <w:noProof/>
            <w:webHidden/>
          </w:rPr>
        </w:r>
        <w:r>
          <w:rPr>
            <w:noProof/>
            <w:webHidden/>
          </w:rPr>
          <w:fldChar w:fldCharType="separate"/>
        </w:r>
        <w:r>
          <w:rPr>
            <w:noProof/>
            <w:webHidden/>
          </w:rPr>
          <w:t>6</w:t>
        </w:r>
        <w:r>
          <w:rPr>
            <w:noProof/>
            <w:webHidden/>
          </w:rPr>
          <w:fldChar w:fldCharType="end"/>
        </w:r>
      </w:hyperlink>
    </w:p>
    <w:p w14:paraId="7D667E9E" w14:textId="38CB16E5" w:rsidR="008F7166" w:rsidRDefault="008F7166">
      <w:pPr>
        <w:pStyle w:val="TOC1"/>
        <w:tabs>
          <w:tab w:val="left" w:pos="480"/>
          <w:tab w:val="right" w:leader="dot" w:pos="10790"/>
        </w:tabs>
        <w:rPr>
          <w:rFonts w:eastAsia="Yu Mincho" w:cs="Arial"/>
          <w:noProof/>
          <w:kern w:val="2"/>
          <w:sz w:val="24"/>
          <w:szCs w:val="24"/>
        </w:rPr>
      </w:pPr>
      <w:hyperlink w:anchor="_Toc227589694" w:history="1">
        <w:r w:rsidRPr="00B05622">
          <w:rPr>
            <w:rStyle w:val="Hyperlink"/>
            <w:rFonts w:eastAsia="SimSun" w:cs="HelveticaNeue-LightCond"/>
            <w:b/>
            <w:bCs/>
            <w:noProof/>
          </w:rPr>
          <w:t>7.</w:t>
        </w:r>
        <w:r>
          <w:rPr>
            <w:rFonts w:eastAsia="Yu Mincho" w:cs="Arial"/>
            <w:noProof/>
            <w:kern w:val="2"/>
            <w:sz w:val="24"/>
            <w:szCs w:val="24"/>
          </w:rPr>
          <w:tab/>
        </w:r>
        <w:r w:rsidRPr="00B05622">
          <w:rPr>
            <w:rStyle w:val="Hyperlink"/>
            <w:rFonts w:eastAsia="SimSun"/>
            <w:b/>
            <w:bCs/>
            <w:noProof/>
          </w:rPr>
          <w:t>Safer Recruitment and DBS</w:t>
        </w:r>
        <w:r>
          <w:rPr>
            <w:noProof/>
            <w:webHidden/>
          </w:rPr>
          <w:tab/>
        </w:r>
        <w:r>
          <w:rPr>
            <w:noProof/>
            <w:webHidden/>
          </w:rPr>
          <w:fldChar w:fldCharType="begin"/>
        </w:r>
        <w:r>
          <w:rPr>
            <w:noProof/>
            <w:webHidden/>
          </w:rPr>
          <w:instrText xml:space="preserve"> PAGEREF _Toc227589694 \h </w:instrText>
        </w:r>
        <w:r>
          <w:rPr>
            <w:noProof/>
            <w:webHidden/>
          </w:rPr>
        </w:r>
        <w:r>
          <w:rPr>
            <w:noProof/>
            <w:webHidden/>
          </w:rPr>
          <w:fldChar w:fldCharType="separate"/>
        </w:r>
        <w:r>
          <w:rPr>
            <w:noProof/>
            <w:webHidden/>
          </w:rPr>
          <w:t>6</w:t>
        </w:r>
        <w:r>
          <w:rPr>
            <w:noProof/>
            <w:webHidden/>
          </w:rPr>
          <w:fldChar w:fldCharType="end"/>
        </w:r>
      </w:hyperlink>
    </w:p>
    <w:p w14:paraId="60147CAA" w14:textId="69C1068B" w:rsidR="008F7166" w:rsidRDefault="008F7166">
      <w:pPr>
        <w:pStyle w:val="TOC1"/>
        <w:tabs>
          <w:tab w:val="left" w:pos="480"/>
          <w:tab w:val="right" w:leader="dot" w:pos="10790"/>
        </w:tabs>
        <w:rPr>
          <w:rFonts w:eastAsia="Yu Mincho" w:cs="Arial"/>
          <w:noProof/>
          <w:kern w:val="2"/>
          <w:sz w:val="24"/>
          <w:szCs w:val="24"/>
        </w:rPr>
      </w:pPr>
      <w:hyperlink w:anchor="_Toc227589695" w:history="1">
        <w:r w:rsidRPr="00B05622">
          <w:rPr>
            <w:rStyle w:val="Hyperlink"/>
            <w:rFonts w:eastAsia="SimSun" w:cs="HelveticaNeue-LightCond"/>
            <w:b/>
            <w:bCs/>
            <w:noProof/>
          </w:rPr>
          <w:t>8.</w:t>
        </w:r>
        <w:r>
          <w:rPr>
            <w:rFonts w:eastAsia="Yu Mincho" w:cs="Arial"/>
            <w:noProof/>
            <w:kern w:val="2"/>
            <w:sz w:val="24"/>
            <w:szCs w:val="24"/>
          </w:rPr>
          <w:tab/>
        </w:r>
        <w:r w:rsidRPr="00B05622">
          <w:rPr>
            <w:rStyle w:val="Hyperlink"/>
            <w:rFonts w:eastAsia="SimSun"/>
            <w:b/>
            <w:bCs/>
            <w:noProof/>
          </w:rPr>
          <w:t>Confidentiality</w:t>
        </w:r>
        <w:r>
          <w:rPr>
            <w:noProof/>
            <w:webHidden/>
          </w:rPr>
          <w:tab/>
        </w:r>
        <w:r>
          <w:rPr>
            <w:noProof/>
            <w:webHidden/>
          </w:rPr>
          <w:fldChar w:fldCharType="begin"/>
        </w:r>
        <w:r>
          <w:rPr>
            <w:noProof/>
            <w:webHidden/>
          </w:rPr>
          <w:instrText xml:space="preserve"> PAGEREF _Toc227589695 \h </w:instrText>
        </w:r>
        <w:r>
          <w:rPr>
            <w:noProof/>
            <w:webHidden/>
          </w:rPr>
        </w:r>
        <w:r>
          <w:rPr>
            <w:noProof/>
            <w:webHidden/>
          </w:rPr>
          <w:fldChar w:fldCharType="separate"/>
        </w:r>
        <w:r>
          <w:rPr>
            <w:noProof/>
            <w:webHidden/>
          </w:rPr>
          <w:t>7</w:t>
        </w:r>
        <w:r>
          <w:rPr>
            <w:noProof/>
            <w:webHidden/>
          </w:rPr>
          <w:fldChar w:fldCharType="end"/>
        </w:r>
      </w:hyperlink>
    </w:p>
    <w:p w14:paraId="0CFF7CF9" w14:textId="00301B57" w:rsidR="008F7166" w:rsidRDefault="008F7166">
      <w:pPr>
        <w:pStyle w:val="TOC1"/>
        <w:tabs>
          <w:tab w:val="left" w:pos="480"/>
          <w:tab w:val="right" w:leader="dot" w:pos="10790"/>
        </w:tabs>
        <w:rPr>
          <w:rFonts w:eastAsia="Yu Mincho" w:cs="Arial"/>
          <w:noProof/>
          <w:kern w:val="2"/>
          <w:sz w:val="24"/>
          <w:szCs w:val="24"/>
        </w:rPr>
      </w:pPr>
      <w:hyperlink w:anchor="_Toc227589696" w:history="1">
        <w:r w:rsidRPr="00B05622">
          <w:rPr>
            <w:rStyle w:val="Hyperlink"/>
            <w:rFonts w:eastAsia="SimSun" w:cs="HelveticaNeue-LightCond"/>
            <w:b/>
            <w:bCs/>
            <w:noProof/>
          </w:rPr>
          <w:t>9.</w:t>
        </w:r>
        <w:r>
          <w:rPr>
            <w:rFonts w:eastAsia="Yu Mincho" w:cs="Arial"/>
            <w:noProof/>
            <w:kern w:val="2"/>
            <w:sz w:val="24"/>
            <w:szCs w:val="24"/>
          </w:rPr>
          <w:tab/>
        </w:r>
        <w:r w:rsidRPr="00B05622">
          <w:rPr>
            <w:rStyle w:val="Hyperlink"/>
            <w:rFonts w:eastAsia="SimSun"/>
            <w:b/>
            <w:bCs/>
            <w:noProof/>
          </w:rPr>
          <w:t>Recognising Abuse</w:t>
        </w:r>
        <w:r>
          <w:rPr>
            <w:noProof/>
            <w:webHidden/>
          </w:rPr>
          <w:tab/>
        </w:r>
        <w:r>
          <w:rPr>
            <w:noProof/>
            <w:webHidden/>
          </w:rPr>
          <w:fldChar w:fldCharType="begin"/>
        </w:r>
        <w:r>
          <w:rPr>
            <w:noProof/>
            <w:webHidden/>
          </w:rPr>
          <w:instrText xml:space="preserve"> PAGEREF _Toc227589696 \h </w:instrText>
        </w:r>
        <w:r>
          <w:rPr>
            <w:noProof/>
            <w:webHidden/>
          </w:rPr>
        </w:r>
        <w:r>
          <w:rPr>
            <w:noProof/>
            <w:webHidden/>
          </w:rPr>
          <w:fldChar w:fldCharType="separate"/>
        </w:r>
        <w:r>
          <w:rPr>
            <w:noProof/>
            <w:webHidden/>
          </w:rPr>
          <w:t>7</w:t>
        </w:r>
        <w:r>
          <w:rPr>
            <w:noProof/>
            <w:webHidden/>
          </w:rPr>
          <w:fldChar w:fldCharType="end"/>
        </w:r>
      </w:hyperlink>
    </w:p>
    <w:p w14:paraId="406A0F8F" w14:textId="154B465F" w:rsidR="008F7166" w:rsidRDefault="008F7166">
      <w:pPr>
        <w:pStyle w:val="TOC1"/>
        <w:tabs>
          <w:tab w:val="left" w:pos="720"/>
          <w:tab w:val="right" w:leader="dot" w:pos="10790"/>
        </w:tabs>
        <w:rPr>
          <w:rFonts w:eastAsia="Yu Mincho" w:cs="Arial"/>
          <w:noProof/>
          <w:kern w:val="2"/>
          <w:sz w:val="24"/>
          <w:szCs w:val="24"/>
        </w:rPr>
      </w:pPr>
      <w:hyperlink w:anchor="_Toc227589697" w:history="1">
        <w:r w:rsidRPr="00B05622">
          <w:rPr>
            <w:rStyle w:val="Hyperlink"/>
            <w:rFonts w:eastAsia="SimSun" w:cs="HelveticaNeue-LightCond"/>
            <w:b/>
            <w:bCs/>
            <w:noProof/>
          </w:rPr>
          <w:t>10.</w:t>
        </w:r>
        <w:r>
          <w:rPr>
            <w:rFonts w:eastAsia="Yu Mincho" w:cs="Arial"/>
            <w:noProof/>
            <w:kern w:val="2"/>
            <w:sz w:val="24"/>
            <w:szCs w:val="24"/>
          </w:rPr>
          <w:tab/>
        </w:r>
        <w:r w:rsidRPr="00B05622">
          <w:rPr>
            <w:rStyle w:val="Hyperlink"/>
            <w:rFonts w:eastAsia="SimSun"/>
            <w:b/>
            <w:bCs/>
            <w:noProof/>
          </w:rPr>
          <w:t>Responding to Safeguarding Concerns</w:t>
        </w:r>
        <w:r>
          <w:rPr>
            <w:noProof/>
            <w:webHidden/>
          </w:rPr>
          <w:tab/>
        </w:r>
        <w:r>
          <w:rPr>
            <w:noProof/>
            <w:webHidden/>
          </w:rPr>
          <w:fldChar w:fldCharType="begin"/>
        </w:r>
        <w:r>
          <w:rPr>
            <w:noProof/>
            <w:webHidden/>
          </w:rPr>
          <w:instrText xml:space="preserve"> PAGEREF _Toc227589697 \h </w:instrText>
        </w:r>
        <w:r>
          <w:rPr>
            <w:noProof/>
            <w:webHidden/>
          </w:rPr>
        </w:r>
        <w:r>
          <w:rPr>
            <w:noProof/>
            <w:webHidden/>
          </w:rPr>
          <w:fldChar w:fldCharType="separate"/>
        </w:r>
        <w:r>
          <w:rPr>
            <w:noProof/>
            <w:webHidden/>
          </w:rPr>
          <w:t>7</w:t>
        </w:r>
        <w:r>
          <w:rPr>
            <w:noProof/>
            <w:webHidden/>
          </w:rPr>
          <w:fldChar w:fldCharType="end"/>
        </w:r>
      </w:hyperlink>
    </w:p>
    <w:p w14:paraId="3FE3B625" w14:textId="7BCF9B74" w:rsidR="008F7166" w:rsidRDefault="008F7166">
      <w:pPr>
        <w:pStyle w:val="TOC1"/>
        <w:tabs>
          <w:tab w:val="left" w:pos="720"/>
          <w:tab w:val="right" w:leader="dot" w:pos="10790"/>
        </w:tabs>
        <w:rPr>
          <w:rFonts w:eastAsia="Yu Mincho" w:cs="Arial"/>
          <w:noProof/>
          <w:kern w:val="2"/>
          <w:sz w:val="24"/>
          <w:szCs w:val="24"/>
        </w:rPr>
      </w:pPr>
      <w:hyperlink w:anchor="_Toc227589698" w:history="1">
        <w:r w:rsidRPr="00B05622">
          <w:rPr>
            <w:rStyle w:val="Hyperlink"/>
            <w:rFonts w:eastAsia="SimSun" w:cs="HelveticaNeue-LightCond"/>
            <w:b/>
            <w:bCs/>
            <w:noProof/>
          </w:rPr>
          <w:t>11.</w:t>
        </w:r>
        <w:r>
          <w:rPr>
            <w:rFonts w:eastAsia="Yu Mincho" w:cs="Arial"/>
            <w:noProof/>
            <w:kern w:val="2"/>
            <w:sz w:val="24"/>
            <w:szCs w:val="24"/>
          </w:rPr>
          <w:tab/>
        </w:r>
        <w:r w:rsidRPr="00B05622">
          <w:rPr>
            <w:rStyle w:val="Hyperlink"/>
            <w:rFonts w:eastAsia="SimSun"/>
            <w:b/>
            <w:bCs/>
            <w:noProof/>
          </w:rPr>
          <w:t>Whistleblowing</w:t>
        </w:r>
        <w:r>
          <w:rPr>
            <w:noProof/>
            <w:webHidden/>
          </w:rPr>
          <w:tab/>
        </w:r>
        <w:r>
          <w:rPr>
            <w:noProof/>
            <w:webHidden/>
          </w:rPr>
          <w:fldChar w:fldCharType="begin"/>
        </w:r>
        <w:r>
          <w:rPr>
            <w:noProof/>
            <w:webHidden/>
          </w:rPr>
          <w:instrText xml:space="preserve"> PAGEREF _Toc227589698 \h </w:instrText>
        </w:r>
        <w:r>
          <w:rPr>
            <w:noProof/>
            <w:webHidden/>
          </w:rPr>
        </w:r>
        <w:r>
          <w:rPr>
            <w:noProof/>
            <w:webHidden/>
          </w:rPr>
          <w:fldChar w:fldCharType="separate"/>
        </w:r>
        <w:r>
          <w:rPr>
            <w:noProof/>
            <w:webHidden/>
          </w:rPr>
          <w:t>8</w:t>
        </w:r>
        <w:r>
          <w:rPr>
            <w:noProof/>
            <w:webHidden/>
          </w:rPr>
          <w:fldChar w:fldCharType="end"/>
        </w:r>
      </w:hyperlink>
    </w:p>
    <w:p w14:paraId="1DCF7113" w14:textId="17225A19" w:rsidR="008F7166" w:rsidRDefault="008F7166">
      <w:pPr>
        <w:pStyle w:val="TOC1"/>
        <w:tabs>
          <w:tab w:val="left" w:pos="720"/>
          <w:tab w:val="right" w:leader="dot" w:pos="10790"/>
        </w:tabs>
        <w:rPr>
          <w:rFonts w:eastAsia="Yu Mincho" w:cs="Arial"/>
          <w:noProof/>
          <w:kern w:val="2"/>
          <w:sz w:val="24"/>
          <w:szCs w:val="24"/>
        </w:rPr>
      </w:pPr>
      <w:hyperlink w:anchor="_Toc227589699" w:history="1">
        <w:r w:rsidRPr="00B05622">
          <w:rPr>
            <w:rStyle w:val="Hyperlink"/>
            <w:rFonts w:eastAsia="SimSun" w:cs="HelveticaNeue-LightCond"/>
            <w:b/>
            <w:bCs/>
            <w:noProof/>
          </w:rPr>
          <w:t>12.</w:t>
        </w:r>
        <w:r>
          <w:rPr>
            <w:rFonts w:eastAsia="Yu Mincho" w:cs="Arial"/>
            <w:noProof/>
            <w:kern w:val="2"/>
            <w:sz w:val="24"/>
            <w:szCs w:val="24"/>
          </w:rPr>
          <w:tab/>
        </w:r>
        <w:r w:rsidRPr="00B05622">
          <w:rPr>
            <w:rStyle w:val="Hyperlink"/>
            <w:rFonts w:eastAsia="SimSun"/>
            <w:b/>
            <w:bCs/>
            <w:noProof/>
          </w:rPr>
          <w:t>Reporting Procedures</w:t>
        </w:r>
        <w:r>
          <w:rPr>
            <w:noProof/>
            <w:webHidden/>
          </w:rPr>
          <w:tab/>
        </w:r>
        <w:r>
          <w:rPr>
            <w:noProof/>
            <w:webHidden/>
          </w:rPr>
          <w:fldChar w:fldCharType="begin"/>
        </w:r>
        <w:r>
          <w:rPr>
            <w:noProof/>
            <w:webHidden/>
          </w:rPr>
          <w:instrText xml:space="preserve"> PAGEREF _Toc227589699 \h </w:instrText>
        </w:r>
        <w:r>
          <w:rPr>
            <w:noProof/>
            <w:webHidden/>
          </w:rPr>
        </w:r>
        <w:r>
          <w:rPr>
            <w:noProof/>
            <w:webHidden/>
          </w:rPr>
          <w:fldChar w:fldCharType="separate"/>
        </w:r>
        <w:r>
          <w:rPr>
            <w:noProof/>
            <w:webHidden/>
          </w:rPr>
          <w:t>8</w:t>
        </w:r>
        <w:r>
          <w:rPr>
            <w:noProof/>
            <w:webHidden/>
          </w:rPr>
          <w:fldChar w:fldCharType="end"/>
        </w:r>
      </w:hyperlink>
    </w:p>
    <w:p w14:paraId="3A31B241" w14:textId="11074A5F" w:rsidR="008F7166" w:rsidRDefault="008F7166">
      <w:pPr>
        <w:pStyle w:val="TOC1"/>
        <w:tabs>
          <w:tab w:val="left" w:pos="720"/>
          <w:tab w:val="right" w:leader="dot" w:pos="10790"/>
        </w:tabs>
        <w:rPr>
          <w:rFonts w:eastAsia="Yu Mincho" w:cs="Arial"/>
          <w:noProof/>
          <w:kern w:val="2"/>
          <w:sz w:val="24"/>
          <w:szCs w:val="24"/>
        </w:rPr>
      </w:pPr>
      <w:hyperlink w:anchor="_Toc227589700" w:history="1">
        <w:r w:rsidRPr="00B05622">
          <w:rPr>
            <w:rStyle w:val="Hyperlink"/>
            <w:rFonts w:eastAsia="SimSun" w:cs="HelveticaNeue-LightCond"/>
            <w:b/>
            <w:bCs/>
            <w:noProof/>
          </w:rPr>
          <w:t>13.</w:t>
        </w:r>
        <w:r>
          <w:rPr>
            <w:rFonts w:eastAsia="Yu Mincho" w:cs="Arial"/>
            <w:noProof/>
            <w:kern w:val="2"/>
            <w:sz w:val="24"/>
            <w:szCs w:val="24"/>
          </w:rPr>
          <w:tab/>
        </w:r>
        <w:r w:rsidRPr="00B05622">
          <w:rPr>
            <w:rStyle w:val="Hyperlink"/>
            <w:rFonts w:eastAsia="SimSun"/>
            <w:b/>
            <w:bCs/>
            <w:noProof/>
          </w:rPr>
          <w:t>Prevent Duty</w:t>
        </w:r>
        <w:r>
          <w:rPr>
            <w:noProof/>
            <w:webHidden/>
          </w:rPr>
          <w:tab/>
        </w:r>
        <w:r>
          <w:rPr>
            <w:noProof/>
            <w:webHidden/>
          </w:rPr>
          <w:fldChar w:fldCharType="begin"/>
        </w:r>
        <w:r>
          <w:rPr>
            <w:noProof/>
            <w:webHidden/>
          </w:rPr>
          <w:instrText xml:space="preserve"> PAGEREF _Toc227589700 \h </w:instrText>
        </w:r>
        <w:r>
          <w:rPr>
            <w:noProof/>
            <w:webHidden/>
          </w:rPr>
        </w:r>
        <w:r>
          <w:rPr>
            <w:noProof/>
            <w:webHidden/>
          </w:rPr>
          <w:fldChar w:fldCharType="separate"/>
        </w:r>
        <w:r>
          <w:rPr>
            <w:noProof/>
            <w:webHidden/>
          </w:rPr>
          <w:t>9</w:t>
        </w:r>
        <w:r>
          <w:rPr>
            <w:noProof/>
            <w:webHidden/>
          </w:rPr>
          <w:fldChar w:fldCharType="end"/>
        </w:r>
      </w:hyperlink>
    </w:p>
    <w:p w14:paraId="1F9044FA" w14:textId="68359B13" w:rsidR="008F7166" w:rsidRDefault="008F7166">
      <w:pPr>
        <w:pStyle w:val="TOC1"/>
        <w:tabs>
          <w:tab w:val="left" w:pos="720"/>
          <w:tab w:val="right" w:leader="dot" w:pos="10790"/>
        </w:tabs>
        <w:rPr>
          <w:rFonts w:eastAsia="Yu Mincho" w:cs="Arial"/>
          <w:noProof/>
          <w:kern w:val="2"/>
          <w:sz w:val="24"/>
          <w:szCs w:val="24"/>
        </w:rPr>
      </w:pPr>
      <w:hyperlink w:anchor="_Toc227589701" w:history="1">
        <w:r w:rsidRPr="00B05622">
          <w:rPr>
            <w:rStyle w:val="Hyperlink"/>
            <w:rFonts w:eastAsia="SimSun" w:cs="HelveticaNeue-LightCond"/>
            <w:b/>
            <w:bCs/>
            <w:noProof/>
          </w:rPr>
          <w:t>14.</w:t>
        </w:r>
        <w:r>
          <w:rPr>
            <w:rFonts w:eastAsia="Yu Mincho" w:cs="Arial"/>
            <w:noProof/>
            <w:kern w:val="2"/>
            <w:sz w:val="24"/>
            <w:szCs w:val="24"/>
          </w:rPr>
          <w:tab/>
        </w:r>
        <w:r w:rsidRPr="00B05622">
          <w:rPr>
            <w:rStyle w:val="Hyperlink"/>
            <w:rFonts w:eastAsia="SimSun"/>
            <w:b/>
            <w:bCs/>
            <w:noProof/>
          </w:rPr>
          <w:t>Allegations Against Staff</w:t>
        </w:r>
        <w:r>
          <w:rPr>
            <w:noProof/>
            <w:webHidden/>
          </w:rPr>
          <w:tab/>
        </w:r>
        <w:r>
          <w:rPr>
            <w:noProof/>
            <w:webHidden/>
          </w:rPr>
          <w:fldChar w:fldCharType="begin"/>
        </w:r>
        <w:r>
          <w:rPr>
            <w:noProof/>
            <w:webHidden/>
          </w:rPr>
          <w:instrText xml:space="preserve"> PAGEREF _Toc227589701 \h </w:instrText>
        </w:r>
        <w:r>
          <w:rPr>
            <w:noProof/>
            <w:webHidden/>
          </w:rPr>
        </w:r>
        <w:r>
          <w:rPr>
            <w:noProof/>
            <w:webHidden/>
          </w:rPr>
          <w:fldChar w:fldCharType="separate"/>
        </w:r>
        <w:r>
          <w:rPr>
            <w:noProof/>
            <w:webHidden/>
          </w:rPr>
          <w:t>10</w:t>
        </w:r>
        <w:r>
          <w:rPr>
            <w:noProof/>
            <w:webHidden/>
          </w:rPr>
          <w:fldChar w:fldCharType="end"/>
        </w:r>
      </w:hyperlink>
    </w:p>
    <w:p w14:paraId="7CB2EABB" w14:textId="50D1308C" w:rsidR="008F7166" w:rsidRDefault="008F7166">
      <w:pPr>
        <w:pStyle w:val="TOC1"/>
        <w:tabs>
          <w:tab w:val="left" w:pos="720"/>
          <w:tab w:val="right" w:leader="dot" w:pos="10790"/>
        </w:tabs>
        <w:rPr>
          <w:rFonts w:eastAsia="Yu Mincho" w:cs="Arial"/>
          <w:noProof/>
          <w:kern w:val="2"/>
          <w:sz w:val="24"/>
          <w:szCs w:val="24"/>
        </w:rPr>
      </w:pPr>
      <w:hyperlink w:anchor="_Toc227589702" w:history="1">
        <w:r w:rsidRPr="00B05622">
          <w:rPr>
            <w:rStyle w:val="Hyperlink"/>
            <w:rFonts w:eastAsia="SimSun" w:cs="HelveticaNeue-LightCond"/>
            <w:b/>
            <w:bCs/>
            <w:noProof/>
          </w:rPr>
          <w:t>15.</w:t>
        </w:r>
        <w:r>
          <w:rPr>
            <w:rFonts w:eastAsia="Yu Mincho" w:cs="Arial"/>
            <w:noProof/>
            <w:kern w:val="2"/>
            <w:sz w:val="24"/>
            <w:szCs w:val="24"/>
          </w:rPr>
          <w:tab/>
        </w:r>
        <w:r w:rsidRPr="00B05622">
          <w:rPr>
            <w:rStyle w:val="Hyperlink"/>
            <w:rFonts w:eastAsia="SimSun"/>
            <w:b/>
            <w:bCs/>
            <w:noProof/>
          </w:rPr>
          <w:t>Reporting Low-Level Concerns</w:t>
        </w:r>
        <w:r>
          <w:rPr>
            <w:noProof/>
            <w:webHidden/>
          </w:rPr>
          <w:tab/>
        </w:r>
        <w:r>
          <w:rPr>
            <w:noProof/>
            <w:webHidden/>
          </w:rPr>
          <w:fldChar w:fldCharType="begin"/>
        </w:r>
        <w:r>
          <w:rPr>
            <w:noProof/>
            <w:webHidden/>
          </w:rPr>
          <w:instrText xml:space="preserve"> PAGEREF _Toc227589702 \h </w:instrText>
        </w:r>
        <w:r>
          <w:rPr>
            <w:noProof/>
            <w:webHidden/>
          </w:rPr>
        </w:r>
        <w:r>
          <w:rPr>
            <w:noProof/>
            <w:webHidden/>
          </w:rPr>
          <w:fldChar w:fldCharType="separate"/>
        </w:r>
        <w:r>
          <w:rPr>
            <w:noProof/>
            <w:webHidden/>
          </w:rPr>
          <w:t>11</w:t>
        </w:r>
        <w:r>
          <w:rPr>
            <w:noProof/>
            <w:webHidden/>
          </w:rPr>
          <w:fldChar w:fldCharType="end"/>
        </w:r>
      </w:hyperlink>
    </w:p>
    <w:p w14:paraId="76E405CF" w14:textId="2F39A87A" w:rsidR="008F7166" w:rsidRDefault="008F7166">
      <w:pPr>
        <w:pStyle w:val="TOC1"/>
        <w:tabs>
          <w:tab w:val="left" w:pos="720"/>
          <w:tab w:val="right" w:leader="dot" w:pos="10790"/>
        </w:tabs>
        <w:rPr>
          <w:rFonts w:eastAsia="Yu Mincho" w:cs="Arial"/>
          <w:noProof/>
          <w:kern w:val="2"/>
          <w:sz w:val="24"/>
          <w:szCs w:val="24"/>
        </w:rPr>
      </w:pPr>
      <w:hyperlink w:anchor="_Toc227589703" w:history="1">
        <w:r w:rsidRPr="00B05622">
          <w:rPr>
            <w:rStyle w:val="Hyperlink"/>
            <w:rFonts w:eastAsia="SimSun" w:cs="HelveticaNeue-LightCond"/>
            <w:b/>
            <w:bCs/>
            <w:noProof/>
          </w:rPr>
          <w:t>16.</w:t>
        </w:r>
        <w:r>
          <w:rPr>
            <w:rFonts w:eastAsia="Yu Mincho" w:cs="Arial"/>
            <w:noProof/>
            <w:kern w:val="2"/>
            <w:sz w:val="24"/>
            <w:szCs w:val="24"/>
          </w:rPr>
          <w:tab/>
        </w:r>
        <w:r w:rsidRPr="00B05622">
          <w:rPr>
            <w:rStyle w:val="Hyperlink"/>
            <w:rFonts w:eastAsia="SimSun"/>
            <w:b/>
            <w:bCs/>
            <w:noProof/>
          </w:rPr>
          <w:t>Safeguarding Training</w:t>
        </w:r>
        <w:r>
          <w:rPr>
            <w:noProof/>
            <w:webHidden/>
          </w:rPr>
          <w:tab/>
        </w:r>
        <w:r>
          <w:rPr>
            <w:noProof/>
            <w:webHidden/>
          </w:rPr>
          <w:fldChar w:fldCharType="begin"/>
        </w:r>
        <w:r>
          <w:rPr>
            <w:noProof/>
            <w:webHidden/>
          </w:rPr>
          <w:instrText xml:space="preserve"> PAGEREF _Toc227589703 \h </w:instrText>
        </w:r>
        <w:r>
          <w:rPr>
            <w:noProof/>
            <w:webHidden/>
          </w:rPr>
        </w:r>
        <w:r>
          <w:rPr>
            <w:noProof/>
            <w:webHidden/>
          </w:rPr>
          <w:fldChar w:fldCharType="separate"/>
        </w:r>
        <w:r>
          <w:rPr>
            <w:noProof/>
            <w:webHidden/>
          </w:rPr>
          <w:t>11</w:t>
        </w:r>
        <w:r>
          <w:rPr>
            <w:noProof/>
            <w:webHidden/>
          </w:rPr>
          <w:fldChar w:fldCharType="end"/>
        </w:r>
      </w:hyperlink>
    </w:p>
    <w:p w14:paraId="24BFDC66" w14:textId="1245325D" w:rsidR="008F7166" w:rsidRDefault="008F7166">
      <w:pPr>
        <w:pStyle w:val="TOC1"/>
        <w:tabs>
          <w:tab w:val="left" w:pos="720"/>
          <w:tab w:val="right" w:leader="dot" w:pos="10790"/>
        </w:tabs>
        <w:rPr>
          <w:rFonts w:eastAsia="Yu Mincho" w:cs="Arial"/>
          <w:noProof/>
          <w:kern w:val="2"/>
          <w:sz w:val="24"/>
          <w:szCs w:val="24"/>
        </w:rPr>
      </w:pPr>
      <w:hyperlink w:anchor="_Toc227589704" w:history="1">
        <w:r w:rsidRPr="00B05622">
          <w:rPr>
            <w:rStyle w:val="Hyperlink"/>
            <w:rFonts w:eastAsia="SimSun" w:cs="HelveticaNeue-LightCond"/>
            <w:b/>
            <w:bCs/>
            <w:noProof/>
          </w:rPr>
          <w:t>17.</w:t>
        </w:r>
        <w:r>
          <w:rPr>
            <w:rFonts w:eastAsia="Yu Mincho" w:cs="Arial"/>
            <w:noProof/>
            <w:kern w:val="2"/>
            <w:sz w:val="24"/>
            <w:szCs w:val="24"/>
          </w:rPr>
          <w:tab/>
        </w:r>
        <w:r w:rsidRPr="00B05622">
          <w:rPr>
            <w:rStyle w:val="Hyperlink"/>
            <w:rFonts w:eastAsia="SimSun"/>
            <w:b/>
            <w:bCs/>
            <w:noProof/>
          </w:rPr>
          <w:t>Policy Review</w:t>
        </w:r>
        <w:r>
          <w:rPr>
            <w:noProof/>
            <w:webHidden/>
          </w:rPr>
          <w:tab/>
        </w:r>
        <w:r>
          <w:rPr>
            <w:noProof/>
            <w:webHidden/>
          </w:rPr>
          <w:fldChar w:fldCharType="begin"/>
        </w:r>
        <w:r>
          <w:rPr>
            <w:noProof/>
            <w:webHidden/>
          </w:rPr>
          <w:instrText xml:space="preserve"> PAGEREF _Toc227589704 \h </w:instrText>
        </w:r>
        <w:r>
          <w:rPr>
            <w:noProof/>
            <w:webHidden/>
          </w:rPr>
        </w:r>
        <w:r>
          <w:rPr>
            <w:noProof/>
            <w:webHidden/>
          </w:rPr>
          <w:fldChar w:fldCharType="separate"/>
        </w:r>
        <w:r>
          <w:rPr>
            <w:noProof/>
            <w:webHidden/>
          </w:rPr>
          <w:t>12</w:t>
        </w:r>
        <w:r>
          <w:rPr>
            <w:noProof/>
            <w:webHidden/>
          </w:rPr>
          <w:fldChar w:fldCharType="end"/>
        </w:r>
      </w:hyperlink>
    </w:p>
    <w:p w14:paraId="6F76F4D1" w14:textId="233D2023" w:rsidR="008F7166" w:rsidRDefault="008F7166">
      <w:pPr>
        <w:pStyle w:val="TOC1"/>
        <w:tabs>
          <w:tab w:val="right" w:leader="dot" w:pos="10790"/>
        </w:tabs>
        <w:rPr>
          <w:rFonts w:eastAsia="Yu Mincho" w:cs="Arial"/>
          <w:noProof/>
          <w:kern w:val="2"/>
          <w:sz w:val="24"/>
          <w:szCs w:val="24"/>
        </w:rPr>
      </w:pPr>
      <w:hyperlink w:anchor="_Toc227589705" w:history="1">
        <w:r w:rsidRPr="00B05622">
          <w:rPr>
            <w:rStyle w:val="Hyperlink"/>
            <w:rFonts w:eastAsia="SimSun"/>
            <w:noProof/>
          </w:rPr>
          <w:t>Safeguarding in Online Teaching</w:t>
        </w:r>
        <w:r>
          <w:rPr>
            <w:noProof/>
            <w:webHidden/>
          </w:rPr>
          <w:tab/>
        </w:r>
        <w:r>
          <w:rPr>
            <w:noProof/>
            <w:webHidden/>
          </w:rPr>
          <w:fldChar w:fldCharType="begin"/>
        </w:r>
        <w:r>
          <w:rPr>
            <w:noProof/>
            <w:webHidden/>
          </w:rPr>
          <w:instrText xml:space="preserve"> PAGEREF _Toc227589705 \h </w:instrText>
        </w:r>
        <w:r>
          <w:rPr>
            <w:noProof/>
            <w:webHidden/>
          </w:rPr>
        </w:r>
        <w:r>
          <w:rPr>
            <w:noProof/>
            <w:webHidden/>
          </w:rPr>
          <w:fldChar w:fldCharType="separate"/>
        </w:r>
        <w:r>
          <w:rPr>
            <w:noProof/>
            <w:webHidden/>
          </w:rPr>
          <w:t>12</w:t>
        </w:r>
        <w:r>
          <w:rPr>
            <w:noProof/>
            <w:webHidden/>
          </w:rPr>
          <w:fldChar w:fldCharType="end"/>
        </w:r>
      </w:hyperlink>
    </w:p>
    <w:p w14:paraId="419AE5DE" w14:textId="4770A479" w:rsidR="008F7166" w:rsidRDefault="008F7166">
      <w:pPr>
        <w:pStyle w:val="TOC1"/>
        <w:tabs>
          <w:tab w:val="right" w:leader="dot" w:pos="10790"/>
        </w:tabs>
        <w:rPr>
          <w:rFonts w:eastAsia="Yu Mincho" w:cs="Arial"/>
          <w:noProof/>
          <w:kern w:val="2"/>
          <w:sz w:val="24"/>
          <w:szCs w:val="24"/>
        </w:rPr>
      </w:pPr>
      <w:hyperlink w:anchor="_Toc227589706" w:history="1">
        <w:r w:rsidRPr="00B05622">
          <w:rPr>
            <w:rStyle w:val="Hyperlink"/>
            <w:rFonts w:eastAsia="SimSun"/>
            <w:noProof/>
          </w:rPr>
          <w:t>Safeguarding Contacts</w:t>
        </w:r>
        <w:r>
          <w:rPr>
            <w:noProof/>
            <w:webHidden/>
          </w:rPr>
          <w:tab/>
        </w:r>
        <w:r>
          <w:rPr>
            <w:noProof/>
            <w:webHidden/>
          </w:rPr>
          <w:fldChar w:fldCharType="begin"/>
        </w:r>
        <w:r>
          <w:rPr>
            <w:noProof/>
            <w:webHidden/>
          </w:rPr>
          <w:instrText xml:space="preserve"> PAGEREF _Toc227589706 \h </w:instrText>
        </w:r>
        <w:r>
          <w:rPr>
            <w:noProof/>
            <w:webHidden/>
          </w:rPr>
        </w:r>
        <w:r>
          <w:rPr>
            <w:noProof/>
            <w:webHidden/>
          </w:rPr>
          <w:fldChar w:fldCharType="separate"/>
        </w:r>
        <w:r>
          <w:rPr>
            <w:noProof/>
            <w:webHidden/>
          </w:rPr>
          <w:t>13</w:t>
        </w:r>
        <w:r>
          <w:rPr>
            <w:noProof/>
            <w:webHidden/>
          </w:rPr>
          <w:fldChar w:fldCharType="end"/>
        </w:r>
      </w:hyperlink>
    </w:p>
    <w:p w14:paraId="6E715DDF" w14:textId="288175D2" w:rsidR="008F7166" w:rsidRDefault="008F7166">
      <w:pPr>
        <w:pStyle w:val="TOC1"/>
        <w:tabs>
          <w:tab w:val="right" w:leader="dot" w:pos="10790"/>
        </w:tabs>
        <w:rPr>
          <w:rFonts w:eastAsia="Yu Mincho" w:cs="Arial"/>
          <w:noProof/>
          <w:kern w:val="2"/>
          <w:sz w:val="24"/>
          <w:szCs w:val="24"/>
        </w:rPr>
      </w:pPr>
      <w:hyperlink w:anchor="_Toc227589707" w:history="1">
        <w:r w:rsidRPr="00B05622">
          <w:rPr>
            <w:rStyle w:val="Hyperlink"/>
            <w:rFonts w:eastAsia="SimSun"/>
            <w:noProof/>
          </w:rPr>
          <w:t>Indicators of Abuse</w:t>
        </w:r>
        <w:r>
          <w:rPr>
            <w:noProof/>
            <w:webHidden/>
          </w:rPr>
          <w:tab/>
        </w:r>
        <w:r>
          <w:rPr>
            <w:noProof/>
            <w:webHidden/>
          </w:rPr>
          <w:fldChar w:fldCharType="begin"/>
        </w:r>
        <w:r>
          <w:rPr>
            <w:noProof/>
            <w:webHidden/>
          </w:rPr>
          <w:instrText xml:space="preserve"> PAGEREF _Toc227589707 \h </w:instrText>
        </w:r>
        <w:r>
          <w:rPr>
            <w:noProof/>
            <w:webHidden/>
          </w:rPr>
        </w:r>
        <w:r>
          <w:rPr>
            <w:noProof/>
            <w:webHidden/>
          </w:rPr>
          <w:fldChar w:fldCharType="separate"/>
        </w:r>
        <w:r>
          <w:rPr>
            <w:noProof/>
            <w:webHidden/>
          </w:rPr>
          <w:t>14</w:t>
        </w:r>
        <w:r>
          <w:rPr>
            <w:noProof/>
            <w:webHidden/>
          </w:rPr>
          <w:fldChar w:fldCharType="end"/>
        </w:r>
      </w:hyperlink>
    </w:p>
    <w:p w14:paraId="0E2B2741" w14:textId="390A39EC" w:rsidR="008F7166" w:rsidRDefault="008F7166">
      <w:pPr>
        <w:pStyle w:val="TOC1"/>
        <w:tabs>
          <w:tab w:val="right" w:leader="dot" w:pos="10790"/>
        </w:tabs>
        <w:rPr>
          <w:rFonts w:eastAsia="Yu Mincho" w:cs="Arial"/>
          <w:noProof/>
          <w:kern w:val="2"/>
          <w:sz w:val="24"/>
          <w:szCs w:val="24"/>
        </w:rPr>
      </w:pPr>
      <w:hyperlink w:anchor="_Toc227589708" w:history="1">
        <w:r w:rsidRPr="00B05622">
          <w:rPr>
            <w:rStyle w:val="Hyperlink"/>
            <w:rFonts w:eastAsia="SimSun"/>
            <w:noProof/>
          </w:rPr>
          <w:t>Safeguarding Response Checklist</w:t>
        </w:r>
        <w:r>
          <w:rPr>
            <w:noProof/>
            <w:webHidden/>
          </w:rPr>
          <w:tab/>
        </w:r>
        <w:r>
          <w:rPr>
            <w:noProof/>
            <w:webHidden/>
          </w:rPr>
          <w:fldChar w:fldCharType="begin"/>
        </w:r>
        <w:r>
          <w:rPr>
            <w:noProof/>
            <w:webHidden/>
          </w:rPr>
          <w:instrText xml:space="preserve"> PAGEREF _Toc227589708 \h </w:instrText>
        </w:r>
        <w:r>
          <w:rPr>
            <w:noProof/>
            <w:webHidden/>
          </w:rPr>
        </w:r>
        <w:r>
          <w:rPr>
            <w:noProof/>
            <w:webHidden/>
          </w:rPr>
          <w:fldChar w:fldCharType="separate"/>
        </w:r>
        <w:r>
          <w:rPr>
            <w:noProof/>
            <w:webHidden/>
          </w:rPr>
          <w:t>15</w:t>
        </w:r>
        <w:r>
          <w:rPr>
            <w:noProof/>
            <w:webHidden/>
          </w:rPr>
          <w:fldChar w:fldCharType="end"/>
        </w:r>
      </w:hyperlink>
    </w:p>
    <w:p w14:paraId="288DAA2D" w14:textId="7DFE2B51" w:rsidR="008F7166" w:rsidRDefault="008F7166">
      <w:pPr>
        <w:pStyle w:val="TOC1"/>
        <w:tabs>
          <w:tab w:val="right" w:leader="dot" w:pos="10790"/>
        </w:tabs>
        <w:rPr>
          <w:rFonts w:eastAsia="Yu Mincho" w:cs="Arial"/>
          <w:noProof/>
          <w:kern w:val="2"/>
          <w:sz w:val="24"/>
          <w:szCs w:val="24"/>
        </w:rPr>
      </w:pPr>
      <w:hyperlink w:anchor="_Toc227589709" w:history="1">
        <w:r w:rsidRPr="00B05622">
          <w:rPr>
            <w:rStyle w:val="Hyperlink"/>
            <w:rFonts w:eastAsia="SimSun"/>
            <w:noProof/>
          </w:rPr>
          <w:t>Safeguarding Incident Form</w:t>
        </w:r>
        <w:r>
          <w:rPr>
            <w:noProof/>
            <w:webHidden/>
          </w:rPr>
          <w:tab/>
        </w:r>
        <w:r>
          <w:rPr>
            <w:noProof/>
            <w:webHidden/>
          </w:rPr>
          <w:fldChar w:fldCharType="begin"/>
        </w:r>
        <w:r>
          <w:rPr>
            <w:noProof/>
            <w:webHidden/>
          </w:rPr>
          <w:instrText xml:space="preserve"> PAGEREF _Toc227589709 \h </w:instrText>
        </w:r>
        <w:r>
          <w:rPr>
            <w:noProof/>
            <w:webHidden/>
          </w:rPr>
        </w:r>
        <w:r>
          <w:rPr>
            <w:noProof/>
            <w:webHidden/>
          </w:rPr>
          <w:fldChar w:fldCharType="separate"/>
        </w:r>
        <w:r>
          <w:rPr>
            <w:noProof/>
            <w:webHidden/>
          </w:rPr>
          <w:t>16</w:t>
        </w:r>
        <w:r>
          <w:rPr>
            <w:noProof/>
            <w:webHidden/>
          </w:rPr>
          <w:fldChar w:fldCharType="end"/>
        </w:r>
      </w:hyperlink>
    </w:p>
    <w:p w14:paraId="009C064C" w14:textId="5DC657B6" w:rsidR="00C950D3" w:rsidRDefault="004F5DBA" w:rsidP="0086134C">
      <w:r>
        <w:rPr>
          <w:b/>
          <w:bCs/>
          <w:noProof/>
        </w:rPr>
        <w:fldChar w:fldCharType="end"/>
      </w:r>
    </w:p>
    <w:p w14:paraId="6D05370F" w14:textId="20C81FC4" w:rsidR="00F50393" w:rsidRPr="00F50393" w:rsidRDefault="00F50393" w:rsidP="002932A0">
      <w:pPr>
        <w:jc w:val="center"/>
        <w:rPr>
          <w:b/>
          <w:bCs/>
        </w:rPr>
      </w:pPr>
      <w:r w:rsidRPr="00F50393">
        <w:rPr>
          <w:b/>
          <w:bCs/>
        </w:rPr>
        <w:t>A</w:t>
      </w:r>
      <w:r>
        <w:rPr>
          <w:b/>
          <w:bCs/>
        </w:rPr>
        <w:t>ppendices Overview</w:t>
      </w:r>
    </w:p>
    <w:p w14:paraId="2D051E47" w14:textId="77777777" w:rsidR="00F50393" w:rsidRDefault="00F50393" w:rsidP="0086134C"/>
    <w:p w14:paraId="764290EE" w14:textId="7C1E2F2F" w:rsidR="0086134C" w:rsidRDefault="0086134C" w:rsidP="0086134C">
      <w:r>
        <w:t>To keep the policy clear and accessible, detailed guidance and supporting information are included in appendices at the end of this document.</w:t>
      </w:r>
    </w:p>
    <w:p w14:paraId="2186FE7D" w14:textId="77777777" w:rsidR="00C950D3" w:rsidRDefault="00C950D3" w:rsidP="0086134C"/>
    <w:p w14:paraId="72BEFEB5" w14:textId="6B84BC70" w:rsidR="0086134C" w:rsidRDefault="0086134C" w:rsidP="008A1AFA">
      <w:pPr>
        <w:numPr>
          <w:ilvl w:val="0"/>
          <w:numId w:val="2"/>
        </w:numPr>
        <w:ind w:left="360"/>
      </w:pPr>
      <w:r>
        <w:rPr>
          <w:b/>
          <w:bCs/>
        </w:rPr>
        <w:t>Appendix A – Safeguarding in Online Teaching</w:t>
      </w:r>
      <w:r w:rsidR="00C950D3">
        <w:t xml:space="preserve"> - </w:t>
      </w:r>
      <w:r>
        <w:t>Guidance for tutors delivering online learning, including expectations for professional conduct, learner safety and managing safeguarding concerns in virtual environments.</w:t>
      </w:r>
    </w:p>
    <w:p w14:paraId="243E5686" w14:textId="111FDFD7" w:rsidR="0086134C" w:rsidRDefault="0086134C" w:rsidP="008A1AFA">
      <w:pPr>
        <w:numPr>
          <w:ilvl w:val="0"/>
          <w:numId w:val="2"/>
        </w:numPr>
        <w:ind w:left="360"/>
      </w:pPr>
      <w:r>
        <w:rPr>
          <w:b/>
          <w:bCs/>
        </w:rPr>
        <w:t>Appendix B – Safeguarding Contacts</w:t>
      </w:r>
      <w:r w:rsidR="00C950D3">
        <w:rPr>
          <w:b/>
          <w:bCs/>
        </w:rPr>
        <w:t xml:space="preserve"> - </w:t>
      </w:r>
      <w:r>
        <w:t>Key safeguarding contact details including the RCLC Designated Safeguarding Lead, local authority safeguarding teams and emergency services.</w:t>
      </w:r>
    </w:p>
    <w:p w14:paraId="068A1465" w14:textId="6EE89DC5" w:rsidR="0086134C" w:rsidRDefault="0086134C" w:rsidP="008A1AFA">
      <w:pPr>
        <w:numPr>
          <w:ilvl w:val="0"/>
          <w:numId w:val="2"/>
        </w:numPr>
        <w:ind w:left="360"/>
      </w:pPr>
      <w:r>
        <w:rPr>
          <w:b/>
          <w:bCs/>
        </w:rPr>
        <w:t>Appendix C – Indicators of Abuse</w:t>
      </w:r>
      <w:r w:rsidR="00C950D3">
        <w:t xml:space="preserve"> - </w:t>
      </w:r>
      <w:r>
        <w:t>Examples of possible signs of abuse or neglect that staff, tutors and volunteers should be aware of when working with learners.</w:t>
      </w:r>
    </w:p>
    <w:p w14:paraId="73F1B96B" w14:textId="77777777" w:rsidR="009C6A87" w:rsidRDefault="0086134C" w:rsidP="009C6A87">
      <w:pPr>
        <w:numPr>
          <w:ilvl w:val="0"/>
          <w:numId w:val="2"/>
        </w:numPr>
        <w:ind w:left="360"/>
      </w:pPr>
      <w:r>
        <w:rPr>
          <w:b/>
          <w:bCs/>
        </w:rPr>
        <w:t>Appendix D – Safeguarding Response Checklist</w:t>
      </w:r>
      <w:r w:rsidR="00C950D3">
        <w:t xml:space="preserve"> - </w:t>
      </w:r>
      <w:r>
        <w:t>Practical guidance on how to respond if a safeguarding concern arises, including what staff should and should not do.</w:t>
      </w:r>
    </w:p>
    <w:p w14:paraId="6F0E76D3" w14:textId="7ECC053C" w:rsidR="009C6A87" w:rsidRPr="00B13F5B" w:rsidRDefault="0086134C" w:rsidP="009C6A87">
      <w:pPr>
        <w:numPr>
          <w:ilvl w:val="0"/>
          <w:numId w:val="2"/>
        </w:numPr>
        <w:ind w:left="360"/>
      </w:pPr>
      <w:r w:rsidRPr="009C6A87">
        <w:rPr>
          <w:b/>
          <w:bCs/>
        </w:rPr>
        <w:t xml:space="preserve">Appendix E – </w:t>
      </w:r>
      <w:r w:rsidR="000E52C0" w:rsidRPr="009C6A87">
        <w:rPr>
          <w:b/>
          <w:bCs/>
        </w:rPr>
        <w:t xml:space="preserve">RCLC Safeguarding Incident Form </w:t>
      </w:r>
      <w:r w:rsidR="000E52C0" w:rsidRPr="009C6A87">
        <w:t xml:space="preserve">– </w:t>
      </w:r>
      <w:r w:rsidR="009C6A87" w:rsidRPr="00B13F5B">
        <w:t>Where a specific disclosure is made or a safeguarding incident is identified, a formal Safeguarding Incident Form must be completed.</w:t>
      </w:r>
    </w:p>
    <w:p w14:paraId="78731A6D" w14:textId="590D55F7" w:rsidR="000C2310" w:rsidRPr="00B23D64" w:rsidRDefault="000C2310" w:rsidP="002932A0">
      <w:pPr>
        <w:pStyle w:val="Heading1"/>
      </w:pPr>
      <w:bookmarkStart w:id="0" w:name="_Toc224137527"/>
      <w:bookmarkStart w:id="1" w:name="_Toc224654754"/>
      <w:bookmarkStart w:id="2" w:name="_Toc227589687"/>
      <w:r w:rsidRPr="00B23D64">
        <w:lastRenderedPageBreak/>
        <w:t>Purpose</w:t>
      </w:r>
      <w:bookmarkEnd w:id="0"/>
      <w:bookmarkEnd w:id="1"/>
      <w:bookmarkEnd w:id="2"/>
    </w:p>
    <w:p w14:paraId="30E65B86" w14:textId="77777777" w:rsidR="00BA3CEA" w:rsidRDefault="00BA3CEA" w:rsidP="000C2310"/>
    <w:p w14:paraId="3EA1B326" w14:textId="41FAA5CC" w:rsidR="000C2310" w:rsidRDefault="32EA6A46" w:rsidP="000C2310">
      <w:r>
        <w:t>Reading Community Learning Centre (RCLC / the organisation) is committed to safeguarding and promoting the welfare of children and vulnerable adults who engage with the centre’s activities. This policy outlines:</w:t>
      </w:r>
    </w:p>
    <w:p w14:paraId="5C629CFB" w14:textId="2CD3CD17" w:rsidR="000C2310" w:rsidRDefault="32EA6A46" w:rsidP="008A1AFA">
      <w:pPr>
        <w:numPr>
          <w:ilvl w:val="0"/>
          <w:numId w:val="3"/>
        </w:numPr>
      </w:pPr>
      <w:r>
        <w:t>The organisation’s safeguarding responsibilities</w:t>
      </w:r>
    </w:p>
    <w:p w14:paraId="4E2D43C4" w14:textId="042A71D7" w:rsidR="000C2310" w:rsidRDefault="00012DEE" w:rsidP="008A1AFA">
      <w:pPr>
        <w:numPr>
          <w:ilvl w:val="0"/>
          <w:numId w:val="3"/>
        </w:numPr>
      </w:pPr>
      <w:r>
        <w:t>P</w:t>
      </w:r>
      <w:r w:rsidR="000C2310">
        <w:t>rocedures for identifying and reporting concerns</w:t>
      </w:r>
    </w:p>
    <w:p w14:paraId="398D9656" w14:textId="0F699A0E" w:rsidR="000C2310" w:rsidRDefault="00012DEE" w:rsidP="008A1AFA">
      <w:pPr>
        <w:numPr>
          <w:ilvl w:val="0"/>
          <w:numId w:val="3"/>
        </w:numPr>
      </w:pPr>
      <w:r>
        <w:t>T</w:t>
      </w:r>
      <w:r w:rsidR="000C2310">
        <w:t>he roles of staff, volunteers and trustees</w:t>
      </w:r>
    </w:p>
    <w:p w14:paraId="07CD3CCF" w14:textId="7A34189C" w:rsidR="000C2310" w:rsidRDefault="32EA6A46" w:rsidP="008A1AFA">
      <w:pPr>
        <w:numPr>
          <w:ilvl w:val="0"/>
          <w:numId w:val="3"/>
        </w:numPr>
      </w:pPr>
      <w:r>
        <w:t>How the organisation works with statutory safeguarding agencies</w:t>
      </w:r>
    </w:p>
    <w:p w14:paraId="4FB02923" w14:textId="77777777" w:rsidR="00A964AE" w:rsidRDefault="00A964AE" w:rsidP="000C2310"/>
    <w:p w14:paraId="67A28353" w14:textId="5228AA82" w:rsidR="000C2310" w:rsidRDefault="32EA6A46" w:rsidP="000C2310">
      <w:r>
        <w:t>This policy applies to all activities of the organisation including:</w:t>
      </w:r>
    </w:p>
    <w:p w14:paraId="6094F4D8" w14:textId="4710676F" w:rsidR="000C2310" w:rsidRDefault="00012DEE" w:rsidP="008A1AFA">
      <w:pPr>
        <w:numPr>
          <w:ilvl w:val="0"/>
          <w:numId w:val="3"/>
        </w:numPr>
      </w:pPr>
      <w:r>
        <w:t>A</w:t>
      </w:r>
      <w:r w:rsidR="000C2310">
        <w:t>dult education programmes</w:t>
      </w:r>
    </w:p>
    <w:p w14:paraId="4D81FFAC" w14:textId="1908664F" w:rsidR="000C2310" w:rsidRDefault="00012DEE" w:rsidP="008A1AFA">
      <w:pPr>
        <w:numPr>
          <w:ilvl w:val="0"/>
          <w:numId w:val="3"/>
        </w:numPr>
      </w:pPr>
      <w:r>
        <w:t>F</w:t>
      </w:r>
      <w:r w:rsidR="000C2310">
        <w:t>amily learning activities</w:t>
      </w:r>
    </w:p>
    <w:p w14:paraId="0F3A5755" w14:textId="0CB60425" w:rsidR="000C2310" w:rsidRDefault="00012DEE" w:rsidP="008A1AFA">
      <w:pPr>
        <w:numPr>
          <w:ilvl w:val="0"/>
          <w:numId w:val="3"/>
        </w:numPr>
      </w:pPr>
      <w:r>
        <w:t>C</w:t>
      </w:r>
      <w:r w:rsidR="000C2310">
        <w:t>rèche provision</w:t>
      </w:r>
    </w:p>
    <w:p w14:paraId="4C35164B" w14:textId="7C88C28F" w:rsidR="000C2310" w:rsidRDefault="00012DEE" w:rsidP="008A1AFA">
      <w:pPr>
        <w:numPr>
          <w:ilvl w:val="0"/>
          <w:numId w:val="3"/>
        </w:numPr>
      </w:pPr>
      <w:r>
        <w:t>C</w:t>
      </w:r>
      <w:r w:rsidR="000C2310">
        <w:t>ommunity services</w:t>
      </w:r>
    </w:p>
    <w:p w14:paraId="2BA520DA" w14:textId="759F24CD" w:rsidR="000C2310" w:rsidRDefault="00012DEE" w:rsidP="008A1AFA">
      <w:pPr>
        <w:numPr>
          <w:ilvl w:val="0"/>
          <w:numId w:val="3"/>
        </w:numPr>
      </w:pPr>
      <w:r>
        <w:t>O</w:t>
      </w:r>
      <w:r w:rsidR="000C2310">
        <w:t>ff-site learning</w:t>
      </w:r>
    </w:p>
    <w:p w14:paraId="78EA0A5B" w14:textId="2902B010" w:rsidR="000C2310" w:rsidRDefault="00012DEE" w:rsidP="008A1AFA">
      <w:pPr>
        <w:numPr>
          <w:ilvl w:val="0"/>
          <w:numId w:val="3"/>
        </w:numPr>
      </w:pPr>
      <w:r>
        <w:t>O</w:t>
      </w:r>
      <w:r w:rsidR="000C2310">
        <w:t>nline teaching</w:t>
      </w:r>
    </w:p>
    <w:p w14:paraId="321BAB15" w14:textId="6A7452D0" w:rsidR="00012DEE" w:rsidRDefault="00012DEE" w:rsidP="008A1AFA">
      <w:pPr>
        <w:numPr>
          <w:ilvl w:val="0"/>
          <w:numId w:val="3"/>
        </w:numPr>
      </w:pPr>
      <w:r>
        <w:t xml:space="preserve">Outreach and translation services </w:t>
      </w:r>
    </w:p>
    <w:p w14:paraId="17CF0504" w14:textId="106A1677" w:rsidR="000C2310" w:rsidRPr="00B23D64" w:rsidRDefault="000C2310" w:rsidP="008A1AFA">
      <w:pPr>
        <w:pStyle w:val="Heading1"/>
        <w:numPr>
          <w:ilvl w:val="0"/>
          <w:numId w:val="14"/>
        </w:numPr>
        <w:rPr>
          <w:b/>
          <w:bCs/>
        </w:rPr>
      </w:pPr>
      <w:bookmarkStart w:id="3" w:name="_Toc224137528"/>
      <w:bookmarkStart w:id="4" w:name="_Toc224654755"/>
      <w:bookmarkStart w:id="5" w:name="_Toc227589688"/>
      <w:r w:rsidRPr="00B23D64">
        <w:rPr>
          <w:b/>
          <w:bCs/>
        </w:rPr>
        <w:t>Safeguarding Statement</w:t>
      </w:r>
      <w:bookmarkEnd w:id="3"/>
      <w:bookmarkEnd w:id="4"/>
      <w:bookmarkEnd w:id="5"/>
    </w:p>
    <w:p w14:paraId="3DD86E9C" w14:textId="77777777" w:rsidR="00886F8B" w:rsidRDefault="00886F8B" w:rsidP="000C2310"/>
    <w:p w14:paraId="2EE47E77" w14:textId="652288BD" w:rsidR="000C2310" w:rsidRDefault="32EA6A46" w:rsidP="000C2310">
      <w:r>
        <w:t>The organisation believes that everyone has the right to live free from abuse, harm and exploitation. The organisation is committed to:</w:t>
      </w:r>
    </w:p>
    <w:p w14:paraId="0ED47021" w14:textId="057CB019" w:rsidR="000C2310" w:rsidRDefault="00886F8B" w:rsidP="008A1AFA">
      <w:pPr>
        <w:numPr>
          <w:ilvl w:val="0"/>
          <w:numId w:val="3"/>
        </w:numPr>
      </w:pPr>
      <w:r>
        <w:t>P</w:t>
      </w:r>
      <w:r w:rsidR="000C2310">
        <w:t>rotecting children and vulnerable adults from abuse and neglect</w:t>
      </w:r>
    </w:p>
    <w:p w14:paraId="06DE4DC0" w14:textId="0B87F486" w:rsidR="000C2310" w:rsidRDefault="00886F8B" w:rsidP="008A1AFA">
      <w:pPr>
        <w:numPr>
          <w:ilvl w:val="0"/>
          <w:numId w:val="3"/>
        </w:numPr>
      </w:pPr>
      <w:r>
        <w:t>C</w:t>
      </w:r>
      <w:r w:rsidR="000C2310">
        <w:t>reating a safe environment for learners, staff and volunteers</w:t>
      </w:r>
    </w:p>
    <w:p w14:paraId="1959753A" w14:textId="4E76B638" w:rsidR="000C2310" w:rsidRDefault="00886F8B" w:rsidP="008A1AFA">
      <w:pPr>
        <w:numPr>
          <w:ilvl w:val="0"/>
          <w:numId w:val="3"/>
        </w:numPr>
      </w:pPr>
      <w:r>
        <w:t>P</w:t>
      </w:r>
      <w:r w:rsidR="000C2310">
        <w:t>romoting equality, dignity and respect</w:t>
      </w:r>
    </w:p>
    <w:p w14:paraId="17F2E792" w14:textId="20FFDADB" w:rsidR="000C2310" w:rsidRDefault="00886F8B" w:rsidP="008A1AFA">
      <w:pPr>
        <w:numPr>
          <w:ilvl w:val="0"/>
          <w:numId w:val="3"/>
        </w:numPr>
      </w:pPr>
      <w:r>
        <w:t>W</w:t>
      </w:r>
      <w:r w:rsidR="000C2310">
        <w:t>orking in partnership with local safeguarding authorities</w:t>
      </w:r>
    </w:p>
    <w:p w14:paraId="5B6E1E1B" w14:textId="77777777" w:rsidR="00886F8B" w:rsidRDefault="00886F8B" w:rsidP="000C2310"/>
    <w:p w14:paraId="5CAA9A0A" w14:textId="588F5088" w:rsidR="000C2310" w:rsidRDefault="32EA6A46" w:rsidP="000C2310">
      <w:r>
        <w:t xml:space="preserve">Safeguarding responsibilities apply to </w:t>
      </w:r>
      <w:r w:rsidRPr="32EA6A46">
        <w:rPr>
          <w:b/>
          <w:bCs/>
        </w:rPr>
        <w:t>all staff, trustees, volunteers and contractors working with Reading Community Learning Centre.</w:t>
      </w:r>
    </w:p>
    <w:p w14:paraId="2CB18CD0" w14:textId="17507796" w:rsidR="000C2310" w:rsidRPr="00B23D64" w:rsidRDefault="000C2310" w:rsidP="008A1AFA">
      <w:pPr>
        <w:pStyle w:val="Heading1"/>
        <w:numPr>
          <w:ilvl w:val="0"/>
          <w:numId w:val="14"/>
        </w:numPr>
        <w:rPr>
          <w:b/>
          <w:bCs/>
        </w:rPr>
      </w:pPr>
      <w:bookmarkStart w:id="6" w:name="_Toc224137529"/>
      <w:bookmarkStart w:id="7" w:name="_Toc224654756"/>
      <w:bookmarkStart w:id="8" w:name="_Toc227589689"/>
      <w:r w:rsidRPr="00B23D64">
        <w:rPr>
          <w:b/>
          <w:bCs/>
        </w:rPr>
        <w:t>Legal and Regulatory Framework</w:t>
      </w:r>
      <w:bookmarkEnd w:id="6"/>
      <w:bookmarkEnd w:id="7"/>
      <w:bookmarkEnd w:id="8"/>
    </w:p>
    <w:p w14:paraId="653CE110" w14:textId="77777777" w:rsidR="00886F8B" w:rsidRDefault="00886F8B" w:rsidP="000C2310"/>
    <w:p w14:paraId="3273C0F5" w14:textId="7B040B92" w:rsidR="000C2310" w:rsidRDefault="000C2310" w:rsidP="000C2310">
      <w:r>
        <w:t>This policy is informed by relevant UK legislation and guidance including:</w:t>
      </w:r>
    </w:p>
    <w:p w14:paraId="1DBE5617" w14:textId="77777777" w:rsidR="000C2310" w:rsidRDefault="000C2310" w:rsidP="008A1AFA">
      <w:pPr>
        <w:numPr>
          <w:ilvl w:val="0"/>
          <w:numId w:val="3"/>
        </w:numPr>
      </w:pPr>
      <w:r>
        <w:t>Children Act 1989</w:t>
      </w:r>
    </w:p>
    <w:p w14:paraId="29F97717" w14:textId="77777777" w:rsidR="000C2310" w:rsidRDefault="000C2310" w:rsidP="008A1AFA">
      <w:pPr>
        <w:numPr>
          <w:ilvl w:val="0"/>
          <w:numId w:val="3"/>
        </w:numPr>
      </w:pPr>
      <w:r>
        <w:t>Safeguarding Vulnerable Groups Act 2006</w:t>
      </w:r>
    </w:p>
    <w:p w14:paraId="625A72D0" w14:textId="77777777" w:rsidR="000C2310" w:rsidRDefault="000C2310" w:rsidP="008A1AFA">
      <w:pPr>
        <w:numPr>
          <w:ilvl w:val="0"/>
          <w:numId w:val="3"/>
        </w:numPr>
      </w:pPr>
      <w:r>
        <w:t>Equality Act 2010</w:t>
      </w:r>
    </w:p>
    <w:p w14:paraId="42F37E03" w14:textId="77777777" w:rsidR="000C2310" w:rsidRDefault="000C2310" w:rsidP="008A1AFA">
      <w:pPr>
        <w:numPr>
          <w:ilvl w:val="0"/>
          <w:numId w:val="3"/>
        </w:numPr>
      </w:pPr>
      <w:r>
        <w:t>Data Protection Act 2018 and GDPR</w:t>
      </w:r>
    </w:p>
    <w:p w14:paraId="12361AE0" w14:textId="77777777" w:rsidR="000C2310" w:rsidRDefault="000C2310" w:rsidP="008A1AFA">
      <w:pPr>
        <w:numPr>
          <w:ilvl w:val="0"/>
          <w:numId w:val="3"/>
        </w:numPr>
      </w:pPr>
      <w:r>
        <w:t>Counter-Terrorism and Security Act 2015 (Prevent Duty)</w:t>
      </w:r>
    </w:p>
    <w:p w14:paraId="7CFCF826" w14:textId="759BAEE4" w:rsidR="000C2310" w:rsidRDefault="000C2310" w:rsidP="008A1AFA">
      <w:pPr>
        <w:numPr>
          <w:ilvl w:val="0"/>
          <w:numId w:val="3"/>
        </w:numPr>
      </w:pPr>
      <w:r w:rsidRPr="00071379">
        <w:t>Local authority safeguarding procedures</w:t>
      </w:r>
    </w:p>
    <w:p w14:paraId="08E5D961" w14:textId="56A56690" w:rsidR="00520623" w:rsidRPr="00520623" w:rsidRDefault="00520623" w:rsidP="008A1AFA">
      <w:pPr>
        <w:numPr>
          <w:ilvl w:val="0"/>
          <w:numId w:val="3"/>
        </w:numPr>
      </w:pPr>
      <w:r>
        <w:t xml:space="preserve">Working Together to Safeguard Children </w:t>
      </w:r>
      <w:r w:rsidR="00C3332A">
        <w:t>2023</w:t>
      </w:r>
    </w:p>
    <w:p w14:paraId="74D11AC7" w14:textId="3D705452" w:rsidR="00520623" w:rsidRDefault="007866E2" w:rsidP="008A1AFA">
      <w:pPr>
        <w:numPr>
          <w:ilvl w:val="0"/>
          <w:numId w:val="3"/>
        </w:numPr>
      </w:pPr>
      <w:r w:rsidRPr="007866E2">
        <w:t xml:space="preserve">Adult at </w:t>
      </w:r>
      <w:proofErr w:type="gramStart"/>
      <w:r w:rsidRPr="007866E2">
        <w:t xml:space="preserve">Risk </w:t>
      </w:r>
      <w:r w:rsidR="0003518F">
        <w:t xml:space="preserve"> as</w:t>
      </w:r>
      <w:proofErr w:type="gramEnd"/>
      <w:r w:rsidR="0003518F">
        <w:t xml:space="preserve"> defined by the </w:t>
      </w:r>
      <w:r w:rsidR="00520623">
        <w:t xml:space="preserve">Care Act 2014 </w:t>
      </w:r>
    </w:p>
    <w:p w14:paraId="589AACAE" w14:textId="113781D6" w:rsidR="00A06028" w:rsidRDefault="00A06028" w:rsidP="008A1AFA">
      <w:pPr>
        <w:numPr>
          <w:ilvl w:val="0"/>
          <w:numId w:val="3"/>
        </w:numPr>
      </w:pPr>
      <w:r w:rsidRPr="00A06028">
        <w:t>Keeping Children Safe in Education (KCSIE) 2024/25</w:t>
      </w:r>
    </w:p>
    <w:p w14:paraId="77272E09" w14:textId="13A52741" w:rsidR="00520623" w:rsidRDefault="00520623" w:rsidP="0003518F">
      <w:pPr>
        <w:ind w:left="360"/>
      </w:pPr>
    </w:p>
    <w:p w14:paraId="0FC8BFBF" w14:textId="45ADA06C" w:rsidR="000C2310" w:rsidRPr="00B23D64" w:rsidRDefault="000C2310" w:rsidP="008A1AFA">
      <w:pPr>
        <w:pStyle w:val="Heading1"/>
        <w:numPr>
          <w:ilvl w:val="0"/>
          <w:numId w:val="14"/>
        </w:numPr>
        <w:rPr>
          <w:b/>
          <w:bCs/>
        </w:rPr>
      </w:pPr>
      <w:bookmarkStart w:id="9" w:name="_Toc224137530"/>
      <w:bookmarkStart w:id="10" w:name="_Toc224654757"/>
      <w:bookmarkStart w:id="11" w:name="_Toc227589690"/>
      <w:r w:rsidRPr="00B23D64">
        <w:rPr>
          <w:b/>
          <w:bCs/>
        </w:rPr>
        <w:lastRenderedPageBreak/>
        <w:t>Scope</w:t>
      </w:r>
      <w:bookmarkEnd w:id="9"/>
      <w:bookmarkEnd w:id="10"/>
      <w:bookmarkEnd w:id="11"/>
    </w:p>
    <w:p w14:paraId="73A9B268" w14:textId="77777777" w:rsidR="00886F8B" w:rsidRDefault="00886F8B" w:rsidP="000C2310"/>
    <w:p w14:paraId="2370B245" w14:textId="2F51E422" w:rsidR="000C2310" w:rsidRDefault="000C2310" w:rsidP="000C2310">
      <w:r>
        <w:t>This policy applies to:</w:t>
      </w:r>
    </w:p>
    <w:p w14:paraId="3573B72A" w14:textId="658D3E4E" w:rsidR="000C2310" w:rsidRDefault="00886F8B" w:rsidP="008A1AFA">
      <w:pPr>
        <w:numPr>
          <w:ilvl w:val="0"/>
          <w:numId w:val="3"/>
        </w:numPr>
      </w:pPr>
      <w:r>
        <w:t>T</w:t>
      </w:r>
      <w:r w:rsidR="000C2310">
        <w:t>rustees</w:t>
      </w:r>
    </w:p>
    <w:p w14:paraId="3346A5A5" w14:textId="26216164" w:rsidR="000C2310" w:rsidRDefault="00886F8B" w:rsidP="008A1AFA">
      <w:pPr>
        <w:numPr>
          <w:ilvl w:val="0"/>
          <w:numId w:val="3"/>
        </w:numPr>
      </w:pPr>
      <w:r>
        <w:t>E</w:t>
      </w:r>
      <w:r w:rsidR="000C2310">
        <w:t>mployees</w:t>
      </w:r>
      <w:r>
        <w:t xml:space="preserve"> (Staff)</w:t>
      </w:r>
    </w:p>
    <w:p w14:paraId="384D672F" w14:textId="0830DC88" w:rsidR="000C2310" w:rsidRDefault="00886F8B" w:rsidP="008A1AFA">
      <w:pPr>
        <w:numPr>
          <w:ilvl w:val="0"/>
          <w:numId w:val="3"/>
        </w:numPr>
      </w:pPr>
      <w:r>
        <w:t>T</w:t>
      </w:r>
      <w:r w:rsidR="000C2310">
        <w:t>utors</w:t>
      </w:r>
    </w:p>
    <w:p w14:paraId="0C7C516A" w14:textId="04BA06DB" w:rsidR="000C2310" w:rsidRDefault="00886F8B" w:rsidP="008A1AFA">
      <w:pPr>
        <w:numPr>
          <w:ilvl w:val="0"/>
          <w:numId w:val="3"/>
        </w:numPr>
      </w:pPr>
      <w:r>
        <w:t>V</w:t>
      </w:r>
      <w:r w:rsidR="000C2310">
        <w:t>olunteers</w:t>
      </w:r>
    </w:p>
    <w:p w14:paraId="184C1319" w14:textId="40626E01" w:rsidR="000C2310" w:rsidRDefault="00886F8B" w:rsidP="008A1AFA">
      <w:pPr>
        <w:numPr>
          <w:ilvl w:val="0"/>
          <w:numId w:val="3"/>
        </w:numPr>
      </w:pPr>
      <w:r>
        <w:t>C</w:t>
      </w:r>
      <w:r w:rsidR="000C2310">
        <w:t>ontractors</w:t>
      </w:r>
    </w:p>
    <w:p w14:paraId="3985536A" w14:textId="2906A6A6" w:rsidR="000C2310" w:rsidRDefault="00886F8B" w:rsidP="008A1AFA">
      <w:pPr>
        <w:numPr>
          <w:ilvl w:val="0"/>
          <w:numId w:val="3"/>
        </w:numPr>
      </w:pPr>
      <w:r>
        <w:t>L</w:t>
      </w:r>
      <w:r w:rsidR="000C2310">
        <w:t>earners and service users</w:t>
      </w:r>
    </w:p>
    <w:p w14:paraId="3CC9861E" w14:textId="184F1172" w:rsidR="000C2310" w:rsidRDefault="000C2310" w:rsidP="000C2310">
      <w:r>
        <w:t>All individuals working on behalf of RCLC must follow this policy.</w:t>
      </w:r>
    </w:p>
    <w:p w14:paraId="1A2B02C5" w14:textId="72B5A7B4" w:rsidR="000C2310" w:rsidRPr="00B23D64" w:rsidRDefault="000C2310" w:rsidP="008A1AFA">
      <w:pPr>
        <w:pStyle w:val="Heading1"/>
        <w:numPr>
          <w:ilvl w:val="0"/>
          <w:numId w:val="14"/>
        </w:numPr>
        <w:rPr>
          <w:b/>
          <w:bCs/>
        </w:rPr>
      </w:pPr>
      <w:bookmarkStart w:id="12" w:name="_Toc224137531"/>
      <w:bookmarkStart w:id="13" w:name="_Toc224654758"/>
      <w:bookmarkStart w:id="14" w:name="_Toc227589691"/>
      <w:r w:rsidRPr="00B23D64">
        <w:rPr>
          <w:b/>
          <w:bCs/>
        </w:rPr>
        <w:t>Roles and Responsibilities</w:t>
      </w:r>
      <w:bookmarkEnd w:id="12"/>
      <w:bookmarkEnd w:id="13"/>
      <w:bookmarkEnd w:id="14"/>
    </w:p>
    <w:p w14:paraId="518DFFA2" w14:textId="77777777" w:rsidR="000912CC" w:rsidRDefault="000912CC" w:rsidP="000C2310">
      <w:pPr>
        <w:rPr>
          <w:b/>
          <w:bCs/>
        </w:rPr>
      </w:pPr>
    </w:p>
    <w:p w14:paraId="50FABA05" w14:textId="50F54176" w:rsidR="00EF54E9" w:rsidRPr="00EF54E9" w:rsidRDefault="00EF54E9" w:rsidP="000C2310">
      <w:r w:rsidRPr="00EF54E9">
        <w:t>Promoting a culture of safeguarding awareness, including regular discussion of safeguarding in team meetings and providing advice and support to staff, tutors and volunteers</w:t>
      </w:r>
      <w:r w:rsidR="0063248C">
        <w:t>.</w:t>
      </w:r>
    </w:p>
    <w:p w14:paraId="6CC93D5F" w14:textId="77777777" w:rsidR="00EF54E9" w:rsidRDefault="00EF54E9" w:rsidP="000C2310">
      <w:pPr>
        <w:rPr>
          <w:b/>
          <w:bCs/>
        </w:rPr>
      </w:pPr>
    </w:p>
    <w:p w14:paraId="40DE25E3" w14:textId="6022C1D5" w:rsidR="001E1AD9" w:rsidRPr="001E1AD9" w:rsidRDefault="32EA6A46" w:rsidP="001E1AD9">
      <w:r>
        <w:t>The organisation will promote a culture of safeguarding awareness, including regular discussion of safeguarding in team meetings and providing advice and support to staff, tutors and volunteers.</w:t>
      </w:r>
    </w:p>
    <w:p w14:paraId="08886B81" w14:textId="77777777" w:rsidR="001E1AD9" w:rsidRDefault="001E1AD9" w:rsidP="001E1AD9">
      <w:pPr>
        <w:rPr>
          <w:b/>
          <w:bCs/>
        </w:rPr>
      </w:pPr>
    </w:p>
    <w:p w14:paraId="25605706" w14:textId="36BD0A7A" w:rsidR="001E1AD9" w:rsidRPr="001E1AD9" w:rsidRDefault="001E1AD9" w:rsidP="001E1AD9">
      <w:r w:rsidRPr="001E1AD9">
        <w:rPr>
          <w:b/>
          <w:bCs/>
        </w:rPr>
        <w:t>Board of Trustees</w:t>
      </w:r>
      <w:r>
        <w:rPr>
          <w:b/>
          <w:bCs/>
        </w:rPr>
        <w:t xml:space="preserve"> - </w:t>
      </w:r>
      <w:r w:rsidRPr="001E1AD9">
        <w:t>The Board holds overall responsibility for safeguarding and must ensure:</w:t>
      </w:r>
    </w:p>
    <w:p w14:paraId="7BF747AF" w14:textId="5CBE35A2" w:rsidR="001E1AD9" w:rsidRPr="001E1AD9" w:rsidRDefault="32EA6A46" w:rsidP="00624F37">
      <w:pPr>
        <w:numPr>
          <w:ilvl w:val="0"/>
          <w:numId w:val="39"/>
        </w:numPr>
      </w:pPr>
      <w:r>
        <w:t xml:space="preserve">safeguarding policy is maintained and reviewed </w:t>
      </w:r>
    </w:p>
    <w:p w14:paraId="588601DA" w14:textId="77777777" w:rsidR="001E1AD9" w:rsidRPr="001E1AD9" w:rsidRDefault="001E1AD9" w:rsidP="00624F37">
      <w:pPr>
        <w:numPr>
          <w:ilvl w:val="0"/>
          <w:numId w:val="39"/>
        </w:numPr>
      </w:pPr>
      <w:r w:rsidRPr="001E1AD9">
        <w:t xml:space="preserve">safeguarding concerns are addressed appropriately </w:t>
      </w:r>
    </w:p>
    <w:p w14:paraId="2801FD03" w14:textId="77777777" w:rsidR="001E1AD9" w:rsidRPr="001E1AD9" w:rsidRDefault="001E1AD9" w:rsidP="00624F37">
      <w:pPr>
        <w:numPr>
          <w:ilvl w:val="0"/>
          <w:numId w:val="39"/>
        </w:numPr>
      </w:pPr>
      <w:r w:rsidRPr="001E1AD9">
        <w:t xml:space="preserve">serious incidents are reported where necessary </w:t>
      </w:r>
    </w:p>
    <w:p w14:paraId="137F9E9D" w14:textId="77777777" w:rsidR="001E1AD9" w:rsidRDefault="001E1AD9" w:rsidP="001E1AD9">
      <w:pPr>
        <w:rPr>
          <w:b/>
          <w:bCs/>
        </w:rPr>
      </w:pPr>
    </w:p>
    <w:p w14:paraId="4A97E489" w14:textId="32C0678E" w:rsidR="002830F7" w:rsidRPr="002830F7" w:rsidRDefault="002830F7" w:rsidP="002830F7">
      <w:r w:rsidRPr="002830F7">
        <w:rPr>
          <w:b/>
          <w:bCs/>
        </w:rPr>
        <w:t xml:space="preserve">Designated Safeguarding Lead (DSL) </w:t>
      </w:r>
      <w:r w:rsidR="00036428">
        <w:rPr>
          <w:b/>
          <w:bCs/>
        </w:rPr>
        <w:t xml:space="preserve">is the CEO.  </w:t>
      </w:r>
      <w:r w:rsidRPr="002830F7">
        <w:t xml:space="preserve">The </w:t>
      </w:r>
      <w:r w:rsidR="00036428">
        <w:t>DSL</w:t>
      </w:r>
      <w:r w:rsidRPr="002830F7">
        <w:t xml:space="preserve"> is responsible for:</w:t>
      </w:r>
    </w:p>
    <w:p w14:paraId="4027281F" w14:textId="77777777" w:rsidR="002830F7" w:rsidRPr="002830F7" w:rsidRDefault="002830F7" w:rsidP="002830F7">
      <w:pPr>
        <w:numPr>
          <w:ilvl w:val="0"/>
          <w:numId w:val="43"/>
        </w:numPr>
      </w:pPr>
      <w:r w:rsidRPr="002830F7">
        <w:t>promoting a strong culture of safeguarding across the organisation</w:t>
      </w:r>
    </w:p>
    <w:p w14:paraId="393B0AA0" w14:textId="77777777" w:rsidR="002830F7" w:rsidRPr="002830F7" w:rsidRDefault="002830F7" w:rsidP="002830F7">
      <w:pPr>
        <w:numPr>
          <w:ilvl w:val="0"/>
          <w:numId w:val="43"/>
        </w:numPr>
      </w:pPr>
      <w:r w:rsidRPr="002830F7">
        <w:t>ensuring safeguarding arrangements, safeguarding training and safeguarding records are implemented, maintained and followed</w:t>
      </w:r>
    </w:p>
    <w:p w14:paraId="29135C0A" w14:textId="77777777" w:rsidR="002830F7" w:rsidRPr="002830F7" w:rsidRDefault="002830F7" w:rsidP="002830F7">
      <w:pPr>
        <w:numPr>
          <w:ilvl w:val="0"/>
          <w:numId w:val="43"/>
        </w:numPr>
      </w:pPr>
      <w:r w:rsidRPr="002830F7">
        <w:t>being informed without delay of safeguarding concerns, allegations and incidents, while maintaining appropriate confidentiality</w:t>
      </w:r>
    </w:p>
    <w:p w14:paraId="66BEC326" w14:textId="77777777" w:rsidR="002830F7" w:rsidRPr="002830F7" w:rsidRDefault="002830F7" w:rsidP="002830F7">
      <w:pPr>
        <w:numPr>
          <w:ilvl w:val="0"/>
          <w:numId w:val="43"/>
        </w:numPr>
      </w:pPr>
      <w:r w:rsidRPr="002830F7">
        <w:t>supporting staff and the DSL in responding to and managing safeguarding concerns in line with this policy</w:t>
      </w:r>
    </w:p>
    <w:p w14:paraId="3F5168A3" w14:textId="77777777" w:rsidR="002830F7" w:rsidRPr="002830F7" w:rsidRDefault="002830F7" w:rsidP="002830F7">
      <w:pPr>
        <w:numPr>
          <w:ilvl w:val="0"/>
          <w:numId w:val="43"/>
        </w:numPr>
      </w:pPr>
      <w:r w:rsidRPr="002830F7">
        <w:t>liaising with local safeguarding authorities and other relevant agencies where appropriate</w:t>
      </w:r>
    </w:p>
    <w:p w14:paraId="31281B45" w14:textId="77777777" w:rsidR="002830F7" w:rsidRPr="002830F7" w:rsidRDefault="002830F7" w:rsidP="002830F7">
      <w:pPr>
        <w:numPr>
          <w:ilvl w:val="0"/>
          <w:numId w:val="43"/>
        </w:numPr>
      </w:pPr>
      <w:r w:rsidRPr="002830F7">
        <w:t>considering whether concerns meet the threshold for a Section 42 enquiry under the Care Act 2014 and whether referral to the local authority is required</w:t>
      </w:r>
    </w:p>
    <w:p w14:paraId="6AAAE8AD" w14:textId="77777777" w:rsidR="002830F7" w:rsidRPr="002830F7" w:rsidRDefault="002830F7" w:rsidP="002830F7">
      <w:pPr>
        <w:numPr>
          <w:ilvl w:val="0"/>
          <w:numId w:val="43"/>
        </w:numPr>
      </w:pPr>
      <w:r w:rsidRPr="002830F7">
        <w:t>escalating serious incidents to the Board of Trustees and, where necessary, to the Charity Commission or other relevant bodies</w:t>
      </w:r>
    </w:p>
    <w:p w14:paraId="495E38B0" w14:textId="77777777" w:rsidR="001E1AD9" w:rsidRPr="00212E56" w:rsidRDefault="001E1AD9" w:rsidP="001E1AD9">
      <w:pPr>
        <w:ind w:left="720"/>
        <w:rPr>
          <w:highlight w:val="yellow"/>
        </w:rPr>
      </w:pPr>
    </w:p>
    <w:p w14:paraId="410762C7" w14:textId="19BDA26C" w:rsidR="001E1AD9" w:rsidRPr="005F4FA6" w:rsidRDefault="00036428" w:rsidP="001E1AD9">
      <w:r w:rsidRPr="005F4FA6">
        <w:rPr>
          <w:b/>
          <w:bCs/>
        </w:rPr>
        <w:t xml:space="preserve">The </w:t>
      </w:r>
      <w:r w:rsidR="001E1AD9" w:rsidRPr="005F4FA6">
        <w:rPr>
          <w:b/>
          <w:bCs/>
        </w:rPr>
        <w:t>D</w:t>
      </w:r>
      <w:r w:rsidRPr="005F4FA6">
        <w:rPr>
          <w:b/>
          <w:bCs/>
        </w:rPr>
        <w:t>eputy</w:t>
      </w:r>
      <w:r w:rsidR="001E1AD9" w:rsidRPr="005F4FA6">
        <w:rPr>
          <w:b/>
          <w:bCs/>
        </w:rPr>
        <w:t xml:space="preserve"> Safeguarding Lead (</w:t>
      </w:r>
      <w:proofErr w:type="spellStart"/>
      <w:r w:rsidR="001E1AD9" w:rsidRPr="005F4FA6">
        <w:rPr>
          <w:b/>
          <w:bCs/>
        </w:rPr>
        <w:t>D</w:t>
      </w:r>
      <w:r w:rsidRPr="005F4FA6">
        <w:rPr>
          <w:b/>
          <w:bCs/>
        </w:rPr>
        <w:t>ep</w:t>
      </w:r>
      <w:r w:rsidR="001E1AD9" w:rsidRPr="005F4FA6">
        <w:rPr>
          <w:b/>
          <w:bCs/>
        </w:rPr>
        <w:t>SL</w:t>
      </w:r>
      <w:proofErr w:type="spellEnd"/>
      <w:r w:rsidR="001E1AD9" w:rsidRPr="005F4FA6">
        <w:rPr>
          <w:b/>
          <w:bCs/>
        </w:rPr>
        <w:t xml:space="preserve">) - </w:t>
      </w:r>
      <w:r w:rsidR="001E1AD9" w:rsidRPr="005F4FA6">
        <w:t xml:space="preserve">The </w:t>
      </w:r>
      <w:proofErr w:type="spellStart"/>
      <w:r w:rsidR="001E1AD9" w:rsidRPr="005F4FA6">
        <w:t>D</w:t>
      </w:r>
      <w:r w:rsidRPr="005F4FA6">
        <w:t>ep</w:t>
      </w:r>
      <w:r w:rsidR="001E1AD9" w:rsidRPr="005F4FA6">
        <w:t>SL</w:t>
      </w:r>
      <w:proofErr w:type="spellEnd"/>
      <w:r w:rsidR="001E1AD9" w:rsidRPr="005F4FA6">
        <w:t xml:space="preserve"> is responsible for:</w:t>
      </w:r>
    </w:p>
    <w:p w14:paraId="536537F8" w14:textId="77777777" w:rsidR="001E1AD9" w:rsidRPr="005F4FA6" w:rsidRDefault="001E1AD9" w:rsidP="00624F37">
      <w:pPr>
        <w:numPr>
          <w:ilvl w:val="0"/>
          <w:numId w:val="41"/>
        </w:numPr>
      </w:pPr>
      <w:r w:rsidRPr="005F4FA6">
        <w:t xml:space="preserve">receiving safeguarding concerns </w:t>
      </w:r>
    </w:p>
    <w:p w14:paraId="6D211077" w14:textId="77777777" w:rsidR="001E1AD9" w:rsidRPr="005F4FA6" w:rsidRDefault="001E1AD9" w:rsidP="00624F37">
      <w:pPr>
        <w:numPr>
          <w:ilvl w:val="0"/>
          <w:numId w:val="41"/>
        </w:numPr>
      </w:pPr>
      <w:r w:rsidRPr="005F4FA6">
        <w:t xml:space="preserve">responding to and managing safeguarding concerns in line with this policy </w:t>
      </w:r>
    </w:p>
    <w:p w14:paraId="28818A3C" w14:textId="77777777" w:rsidR="001E1AD9" w:rsidRPr="005F4FA6" w:rsidRDefault="001E1AD9" w:rsidP="00624F37">
      <w:pPr>
        <w:numPr>
          <w:ilvl w:val="0"/>
          <w:numId w:val="41"/>
        </w:numPr>
      </w:pPr>
      <w:r w:rsidRPr="005F4FA6">
        <w:t xml:space="preserve">maintaining safeguarding records </w:t>
      </w:r>
    </w:p>
    <w:p w14:paraId="0CA0F3F2" w14:textId="77777777" w:rsidR="001E1AD9" w:rsidRPr="005F4FA6" w:rsidRDefault="001E1AD9" w:rsidP="00624F37">
      <w:pPr>
        <w:numPr>
          <w:ilvl w:val="0"/>
          <w:numId w:val="41"/>
        </w:numPr>
      </w:pPr>
      <w:r w:rsidRPr="005F4FA6">
        <w:t xml:space="preserve">liaising with local safeguarding authorities and other relevant agencies </w:t>
      </w:r>
    </w:p>
    <w:p w14:paraId="15BB3DB8" w14:textId="77777777" w:rsidR="001E1AD9" w:rsidRPr="005F4FA6" w:rsidRDefault="001E1AD9" w:rsidP="00624F37">
      <w:pPr>
        <w:numPr>
          <w:ilvl w:val="0"/>
          <w:numId w:val="41"/>
        </w:numPr>
      </w:pPr>
      <w:r w:rsidRPr="005F4FA6">
        <w:t xml:space="preserve">informing the CEO of safeguarding concerns, allegations and incidents without delay, while maintaining appropriate confidentiality </w:t>
      </w:r>
    </w:p>
    <w:p w14:paraId="4B3B752A" w14:textId="77777777" w:rsidR="001E1AD9" w:rsidRPr="005F4FA6" w:rsidRDefault="001E1AD9" w:rsidP="00624F37">
      <w:pPr>
        <w:numPr>
          <w:ilvl w:val="0"/>
          <w:numId w:val="41"/>
        </w:numPr>
      </w:pPr>
      <w:r w:rsidRPr="005F4FA6">
        <w:t xml:space="preserve">supporting staff in responding to concerns </w:t>
      </w:r>
    </w:p>
    <w:p w14:paraId="430AA460" w14:textId="77777777" w:rsidR="001E1AD9" w:rsidRPr="005F4FA6" w:rsidRDefault="001E1AD9" w:rsidP="00624F37">
      <w:pPr>
        <w:numPr>
          <w:ilvl w:val="0"/>
          <w:numId w:val="41"/>
        </w:numPr>
      </w:pPr>
      <w:r w:rsidRPr="005F4FA6">
        <w:t xml:space="preserve">ensuring safeguarding training is in place </w:t>
      </w:r>
    </w:p>
    <w:p w14:paraId="0A50C1BB" w14:textId="77777777" w:rsidR="001E1AD9" w:rsidRPr="005F4FA6" w:rsidRDefault="001E1AD9" w:rsidP="00624F37">
      <w:pPr>
        <w:numPr>
          <w:ilvl w:val="0"/>
          <w:numId w:val="41"/>
        </w:numPr>
      </w:pPr>
      <w:r w:rsidRPr="005F4FA6">
        <w:t xml:space="preserve">considering whether concerns meet the threshold for a Section 42 enquiry under the Care Act 2014 when determining whether to refer to the local authority </w:t>
      </w:r>
    </w:p>
    <w:p w14:paraId="5724E804" w14:textId="559A306D" w:rsidR="001E1AD9" w:rsidRPr="001E1AD9" w:rsidRDefault="001E1AD9" w:rsidP="001E1AD9">
      <w:r w:rsidRPr="001E1AD9">
        <w:rPr>
          <w:b/>
          <w:bCs/>
        </w:rPr>
        <w:lastRenderedPageBreak/>
        <w:t>Staff, Tutors and Volunteers</w:t>
      </w:r>
      <w:r>
        <w:rPr>
          <w:b/>
          <w:bCs/>
        </w:rPr>
        <w:t xml:space="preserve"> - </w:t>
      </w:r>
      <w:r w:rsidRPr="001E1AD9">
        <w:t>All staff, tutors and volunteers must:</w:t>
      </w:r>
    </w:p>
    <w:p w14:paraId="3DE5CD6D" w14:textId="77777777" w:rsidR="001E1AD9" w:rsidRPr="001E1AD9" w:rsidRDefault="001E1AD9" w:rsidP="00624F37">
      <w:pPr>
        <w:numPr>
          <w:ilvl w:val="0"/>
          <w:numId w:val="42"/>
        </w:numPr>
      </w:pPr>
      <w:r w:rsidRPr="001E1AD9">
        <w:t xml:space="preserve">remain alert to signs of abuse or neglect </w:t>
      </w:r>
    </w:p>
    <w:p w14:paraId="34069E9F" w14:textId="77777777" w:rsidR="001E1AD9" w:rsidRPr="001E1AD9" w:rsidRDefault="001E1AD9" w:rsidP="00624F37">
      <w:pPr>
        <w:numPr>
          <w:ilvl w:val="0"/>
          <w:numId w:val="42"/>
        </w:numPr>
      </w:pPr>
      <w:r w:rsidRPr="001E1AD9">
        <w:t xml:space="preserve">report concerns immediately in line with this policy </w:t>
      </w:r>
    </w:p>
    <w:p w14:paraId="7D00134C" w14:textId="77777777" w:rsidR="001E1AD9" w:rsidRPr="001E1AD9" w:rsidRDefault="001E1AD9" w:rsidP="00624F37">
      <w:pPr>
        <w:numPr>
          <w:ilvl w:val="0"/>
          <w:numId w:val="42"/>
        </w:numPr>
      </w:pPr>
      <w:r w:rsidRPr="001E1AD9">
        <w:t xml:space="preserve">follow safeguarding procedures </w:t>
      </w:r>
    </w:p>
    <w:p w14:paraId="48078B45" w14:textId="2A2ABC5C" w:rsidR="000912CC" w:rsidRDefault="001E1AD9" w:rsidP="00624F37">
      <w:pPr>
        <w:numPr>
          <w:ilvl w:val="0"/>
          <w:numId w:val="42"/>
        </w:numPr>
      </w:pPr>
      <w:r w:rsidRPr="001E1AD9">
        <w:t xml:space="preserve">maintain professional boundaries </w:t>
      </w:r>
    </w:p>
    <w:p w14:paraId="63C26AEC" w14:textId="4AFE4F20" w:rsidR="000C2310" w:rsidRDefault="748C83E5" w:rsidP="000C2310">
      <w:pPr>
        <w:rPr>
          <w:b/>
          <w:bCs/>
        </w:rPr>
      </w:pPr>
      <w:r>
        <w:t xml:space="preserve">They are </w:t>
      </w:r>
      <w:r w:rsidRPr="748C83E5">
        <w:rPr>
          <w:b/>
          <w:bCs/>
        </w:rPr>
        <w:t>not responsible for investigating abuse.</w:t>
      </w:r>
    </w:p>
    <w:p w14:paraId="348CBC92" w14:textId="2D25DDA0" w:rsidR="000C2310" w:rsidRPr="00B23D64" w:rsidRDefault="000C2310" w:rsidP="008A1AFA">
      <w:pPr>
        <w:pStyle w:val="Heading1"/>
        <w:numPr>
          <w:ilvl w:val="0"/>
          <w:numId w:val="14"/>
        </w:numPr>
        <w:rPr>
          <w:b/>
          <w:bCs/>
        </w:rPr>
      </w:pPr>
      <w:bookmarkStart w:id="15" w:name="_Toc224137532"/>
      <w:bookmarkStart w:id="16" w:name="_Toc224654759"/>
      <w:bookmarkStart w:id="17" w:name="_Toc227589692"/>
      <w:r w:rsidRPr="00B23D64">
        <w:rPr>
          <w:b/>
          <w:bCs/>
        </w:rPr>
        <w:t>Definitions</w:t>
      </w:r>
      <w:bookmarkEnd w:id="15"/>
      <w:bookmarkEnd w:id="16"/>
      <w:bookmarkEnd w:id="17"/>
    </w:p>
    <w:p w14:paraId="0E7D0C48" w14:textId="77777777" w:rsidR="00D30BC9" w:rsidRDefault="00D30BC9" w:rsidP="000C2310">
      <w:pPr>
        <w:rPr>
          <w:b/>
          <w:bCs/>
        </w:rPr>
      </w:pPr>
    </w:p>
    <w:p w14:paraId="0C0153EC" w14:textId="3788E678" w:rsidR="000C2310" w:rsidRDefault="000C2310" w:rsidP="000C2310">
      <w:r>
        <w:rPr>
          <w:b/>
          <w:bCs/>
        </w:rPr>
        <w:t>Child</w:t>
      </w:r>
      <w:r w:rsidR="00D30BC9">
        <w:rPr>
          <w:b/>
          <w:bCs/>
        </w:rPr>
        <w:t xml:space="preserve"> - </w:t>
      </w:r>
      <w:r>
        <w:t>Any person under the age of 18.</w:t>
      </w:r>
    </w:p>
    <w:p w14:paraId="44F82AAB" w14:textId="77777777" w:rsidR="00737EA9" w:rsidRDefault="000C2310" w:rsidP="000C2310">
      <w:r>
        <w:rPr>
          <w:b/>
          <w:bCs/>
        </w:rPr>
        <w:t>Vulnerable Adult</w:t>
      </w:r>
      <w:r w:rsidR="00D30BC9">
        <w:rPr>
          <w:b/>
          <w:bCs/>
        </w:rPr>
        <w:t xml:space="preserve"> - </w:t>
      </w:r>
      <w:r>
        <w:t>An adult who may be unable to protect themselves from abuse due to disability, illness, age or other circumstances.</w:t>
      </w:r>
    </w:p>
    <w:p w14:paraId="6053312D" w14:textId="77777777" w:rsidR="00737EA9" w:rsidRDefault="00737EA9" w:rsidP="000C2310"/>
    <w:p w14:paraId="20D02A5B" w14:textId="1FFD4C34" w:rsidR="000C2310" w:rsidRDefault="000C2310" w:rsidP="000C2310">
      <w:pPr>
        <w:rPr>
          <w:b/>
          <w:bCs/>
        </w:rPr>
      </w:pPr>
      <w:r>
        <w:rPr>
          <w:b/>
          <w:bCs/>
        </w:rPr>
        <w:t>Types of Abuse</w:t>
      </w:r>
    </w:p>
    <w:p w14:paraId="345916B6" w14:textId="77777777" w:rsidR="005D1CB4" w:rsidRDefault="005D1CB4" w:rsidP="005D1CB4">
      <w:r w:rsidRPr="005D1CB4">
        <w:t>Abuse may take many forms and can occur in any setting. It may be a single incident or repeated over time. Abuse can be intentional or result from neglect or a failure to act.</w:t>
      </w:r>
    </w:p>
    <w:p w14:paraId="6B953C10" w14:textId="77777777" w:rsidR="005D1CB4" w:rsidRPr="005D1CB4" w:rsidRDefault="005D1CB4" w:rsidP="005D1CB4"/>
    <w:p w14:paraId="58C9212D" w14:textId="503B03F4" w:rsidR="005D1CB4" w:rsidRPr="005D1CB4" w:rsidRDefault="005D1CB4" w:rsidP="005D1CB4">
      <w:pPr>
        <w:rPr>
          <w:b/>
          <w:bCs/>
        </w:rPr>
      </w:pPr>
      <w:r w:rsidRPr="005D1CB4">
        <w:rPr>
          <w:b/>
          <w:bCs/>
        </w:rPr>
        <w:t>Types of abuse may include:</w:t>
      </w:r>
    </w:p>
    <w:p w14:paraId="370AAC1E" w14:textId="04D15E83" w:rsidR="005D1CB4" w:rsidRPr="005D1CB4" w:rsidRDefault="005D1CB4" w:rsidP="008A1AFA">
      <w:pPr>
        <w:numPr>
          <w:ilvl w:val="0"/>
          <w:numId w:val="15"/>
        </w:numPr>
      </w:pPr>
      <w:r w:rsidRPr="005D1CB4">
        <w:rPr>
          <w:b/>
          <w:bCs/>
        </w:rPr>
        <w:t>Physical abuse</w:t>
      </w:r>
      <w:r>
        <w:rPr>
          <w:b/>
          <w:bCs/>
        </w:rPr>
        <w:t xml:space="preserve"> - </w:t>
      </w:r>
      <w:r w:rsidRPr="005D1CB4">
        <w:t>Hitting, slapping, pushing, misuse of medication, inappropriate restraint, or physical harm of any kind</w:t>
      </w:r>
    </w:p>
    <w:p w14:paraId="2F79BC89" w14:textId="7DAE4B98" w:rsidR="005D1CB4" w:rsidRPr="005D1CB4" w:rsidRDefault="005D1CB4" w:rsidP="008A1AFA">
      <w:pPr>
        <w:numPr>
          <w:ilvl w:val="0"/>
          <w:numId w:val="15"/>
        </w:numPr>
      </w:pPr>
      <w:r w:rsidRPr="005D1CB4">
        <w:rPr>
          <w:b/>
          <w:bCs/>
        </w:rPr>
        <w:t>Emotional or psychological abuse</w:t>
      </w:r>
      <w:r>
        <w:rPr>
          <w:b/>
          <w:bCs/>
        </w:rPr>
        <w:t xml:space="preserve"> - </w:t>
      </w:r>
      <w:r w:rsidRPr="005D1CB4">
        <w:t>Intimidation, threats, controlling behaviour, humiliation, bullying, isolation, or verbal abuse</w:t>
      </w:r>
    </w:p>
    <w:p w14:paraId="6C42B21A" w14:textId="6568885D" w:rsidR="005D1CB4" w:rsidRPr="005D1CB4" w:rsidRDefault="005D1CB4" w:rsidP="008A1AFA">
      <w:pPr>
        <w:numPr>
          <w:ilvl w:val="0"/>
          <w:numId w:val="15"/>
        </w:numPr>
      </w:pPr>
      <w:r w:rsidRPr="005D1CB4">
        <w:rPr>
          <w:b/>
          <w:bCs/>
        </w:rPr>
        <w:t>Sexual abuse</w:t>
      </w:r>
      <w:r>
        <w:rPr>
          <w:b/>
          <w:bCs/>
        </w:rPr>
        <w:t xml:space="preserve"> - </w:t>
      </w:r>
      <w:r w:rsidRPr="005D1CB4">
        <w:t>Any non-consensual sexual activity, including assault, exploitation, or inappropriate touching</w:t>
      </w:r>
    </w:p>
    <w:p w14:paraId="55B78395" w14:textId="3BE8A984" w:rsidR="005D1CB4" w:rsidRPr="005D1CB4" w:rsidRDefault="005D1CB4" w:rsidP="008A1AFA">
      <w:pPr>
        <w:numPr>
          <w:ilvl w:val="0"/>
          <w:numId w:val="15"/>
        </w:numPr>
      </w:pPr>
      <w:r w:rsidRPr="005D1CB4">
        <w:rPr>
          <w:b/>
          <w:bCs/>
        </w:rPr>
        <w:t>Neglect or acts of omission</w:t>
      </w:r>
      <w:r>
        <w:rPr>
          <w:b/>
          <w:bCs/>
        </w:rPr>
        <w:t xml:space="preserve"> - </w:t>
      </w:r>
      <w:r w:rsidRPr="005D1CB4">
        <w:t>Failure to meet basic needs such as food, shelter, medical care, supervision, or emotional support</w:t>
      </w:r>
    </w:p>
    <w:p w14:paraId="7C3FD9F2" w14:textId="25B2330F" w:rsidR="005D1CB4" w:rsidRPr="005D1CB4" w:rsidRDefault="005D1CB4" w:rsidP="008A1AFA">
      <w:pPr>
        <w:numPr>
          <w:ilvl w:val="0"/>
          <w:numId w:val="15"/>
        </w:numPr>
      </w:pPr>
      <w:r w:rsidRPr="005D1CB4">
        <w:rPr>
          <w:b/>
          <w:bCs/>
        </w:rPr>
        <w:t>Financial or material abuse</w:t>
      </w:r>
      <w:r>
        <w:rPr>
          <w:b/>
          <w:bCs/>
        </w:rPr>
        <w:t xml:space="preserve"> - </w:t>
      </w:r>
      <w:r w:rsidRPr="005D1CB4">
        <w:t>Theft, fraud, exploitation, pressure around money, misuse of benefits or financial resources</w:t>
      </w:r>
    </w:p>
    <w:p w14:paraId="38990B8E" w14:textId="1EDFD248" w:rsidR="005D1CB4" w:rsidRPr="005D1CB4" w:rsidRDefault="005D1CB4" w:rsidP="008A1AFA">
      <w:pPr>
        <w:numPr>
          <w:ilvl w:val="0"/>
          <w:numId w:val="15"/>
        </w:numPr>
      </w:pPr>
      <w:r w:rsidRPr="005D1CB4">
        <w:rPr>
          <w:b/>
          <w:bCs/>
        </w:rPr>
        <w:t>Discriminatory abuse</w:t>
      </w:r>
      <w:r>
        <w:rPr>
          <w:b/>
          <w:bCs/>
        </w:rPr>
        <w:t xml:space="preserve"> - </w:t>
      </w:r>
      <w:r w:rsidRPr="005D1CB4">
        <w:t>Unfair treatment based on race, gender, disability, age, religion, sexual orientation, or other protected characteristics</w:t>
      </w:r>
    </w:p>
    <w:p w14:paraId="625D1D20" w14:textId="50FFFFA0" w:rsidR="005D1CB4" w:rsidRPr="005D1CB4" w:rsidRDefault="005D1CB4" w:rsidP="008A1AFA">
      <w:pPr>
        <w:numPr>
          <w:ilvl w:val="0"/>
          <w:numId w:val="15"/>
        </w:numPr>
      </w:pPr>
      <w:r w:rsidRPr="005D1CB4">
        <w:rPr>
          <w:b/>
          <w:bCs/>
        </w:rPr>
        <w:t>Domestic abuse (including coercive control)</w:t>
      </w:r>
      <w:r>
        <w:rPr>
          <w:b/>
          <w:bCs/>
        </w:rPr>
        <w:t xml:space="preserve"> - </w:t>
      </w:r>
      <w:r w:rsidRPr="005D1CB4">
        <w:t>Abusive behaviour between individuals in a close or family relationship. This may include physical, emotional, sexual, or financial abuse, as well as controlling or coercive behaviour that limits a person’s independence</w:t>
      </w:r>
    </w:p>
    <w:p w14:paraId="29334CF6" w14:textId="7318EE2A" w:rsidR="005D1CB4" w:rsidRPr="005D1CB4" w:rsidRDefault="005D1CB4" w:rsidP="008A1AFA">
      <w:pPr>
        <w:numPr>
          <w:ilvl w:val="0"/>
          <w:numId w:val="15"/>
        </w:numPr>
      </w:pPr>
      <w:r w:rsidRPr="005D1CB4">
        <w:rPr>
          <w:b/>
          <w:bCs/>
        </w:rPr>
        <w:t>Modern slavery and exploitation</w:t>
      </w:r>
      <w:r>
        <w:rPr>
          <w:b/>
          <w:bCs/>
        </w:rPr>
        <w:t xml:space="preserve"> - </w:t>
      </w:r>
      <w:r w:rsidRPr="005D1CB4">
        <w:t>Includes human trafficking, forced labour, domestic servitude, and exploitation where individuals are controlled, coerced, or deceived for personal or financial gain</w:t>
      </w:r>
    </w:p>
    <w:p w14:paraId="301C4845" w14:textId="794CF77C" w:rsidR="005D1CB4" w:rsidRPr="005D1CB4" w:rsidRDefault="005D1CB4" w:rsidP="008A1AFA">
      <w:pPr>
        <w:numPr>
          <w:ilvl w:val="0"/>
          <w:numId w:val="15"/>
        </w:numPr>
      </w:pPr>
      <w:r w:rsidRPr="005D1CB4">
        <w:rPr>
          <w:b/>
          <w:bCs/>
        </w:rPr>
        <w:t>Self-neglect</w:t>
      </w:r>
      <w:r>
        <w:rPr>
          <w:b/>
          <w:bCs/>
        </w:rPr>
        <w:t xml:space="preserve"> - </w:t>
      </w:r>
      <w:r w:rsidRPr="005D1CB4">
        <w:t>A person’s inability or unwillingness to care for their own basic needs, including personal hygiene, health, or living conditions, which may place them at risk of harm</w:t>
      </w:r>
    </w:p>
    <w:p w14:paraId="480D3CCF" w14:textId="591CEC8A" w:rsidR="005D1CB4" w:rsidRDefault="005D1CB4" w:rsidP="008A1AFA">
      <w:pPr>
        <w:numPr>
          <w:ilvl w:val="0"/>
          <w:numId w:val="15"/>
        </w:numPr>
      </w:pPr>
      <w:r w:rsidRPr="005D1CB4">
        <w:rPr>
          <w:b/>
          <w:bCs/>
        </w:rPr>
        <w:t>Organisational or institutional abuse</w:t>
      </w:r>
      <w:r>
        <w:rPr>
          <w:b/>
          <w:bCs/>
        </w:rPr>
        <w:t xml:space="preserve"> - </w:t>
      </w:r>
      <w:r w:rsidRPr="005D1CB4">
        <w:t>Poor care practices within an organisation or setting, including neglect, unsafe environments, lack of dignity, or systemic failure to meet care standards</w:t>
      </w:r>
    </w:p>
    <w:p w14:paraId="5F74B36B" w14:textId="77777777" w:rsidR="00AD2C00" w:rsidRDefault="00AD2C00" w:rsidP="00AD2C00"/>
    <w:p w14:paraId="3B76ADC7" w14:textId="311FF1E9" w:rsidR="00AD2C00" w:rsidRDefault="00AD2C00" w:rsidP="00AD2C00">
      <w:r w:rsidRPr="00AD2C00">
        <w:t>Different types of abuse may occur together, and staff should remain alert to any combination of indicators.</w:t>
      </w:r>
    </w:p>
    <w:p w14:paraId="56E9CAE9" w14:textId="77777777" w:rsidR="001E1AD9" w:rsidRDefault="001E1AD9" w:rsidP="00AD2C00"/>
    <w:p w14:paraId="79669F80" w14:textId="77777777" w:rsidR="00212E56" w:rsidRDefault="00212E56" w:rsidP="00AD2C00"/>
    <w:p w14:paraId="280060F8" w14:textId="77777777" w:rsidR="001E1AD9" w:rsidRDefault="001E1AD9" w:rsidP="00AD2C00"/>
    <w:p w14:paraId="5405E2BA" w14:textId="77777777" w:rsidR="008F7166" w:rsidRDefault="008F7166" w:rsidP="00AD2C00"/>
    <w:p w14:paraId="2F0D8886" w14:textId="77777777" w:rsidR="00081773" w:rsidRPr="005D1CB4" w:rsidRDefault="00081773" w:rsidP="00AD2C00"/>
    <w:p w14:paraId="1C214C49" w14:textId="2D0F7891" w:rsidR="000C2310" w:rsidRPr="00B23D64" w:rsidRDefault="000C2310" w:rsidP="008A1AFA">
      <w:pPr>
        <w:pStyle w:val="Heading1"/>
        <w:numPr>
          <w:ilvl w:val="0"/>
          <w:numId w:val="14"/>
        </w:numPr>
        <w:rPr>
          <w:b/>
          <w:bCs/>
        </w:rPr>
      </w:pPr>
      <w:bookmarkStart w:id="18" w:name="_Toc224137533"/>
      <w:bookmarkStart w:id="19" w:name="_Toc224654760"/>
      <w:bookmarkStart w:id="20" w:name="_Toc227589693"/>
      <w:r w:rsidRPr="00B23D64">
        <w:rPr>
          <w:b/>
          <w:bCs/>
        </w:rPr>
        <w:lastRenderedPageBreak/>
        <w:t xml:space="preserve">Safeguarding in </w:t>
      </w:r>
      <w:r w:rsidR="00212E56">
        <w:rPr>
          <w:b/>
          <w:bCs/>
        </w:rPr>
        <w:t>Reading Community Learning Centre</w:t>
      </w:r>
      <w:r w:rsidRPr="00B23D64">
        <w:rPr>
          <w:b/>
          <w:bCs/>
        </w:rPr>
        <w:t xml:space="preserve"> Activities</w:t>
      </w:r>
      <w:bookmarkEnd w:id="18"/>
      <w:bookmarkEnd w:id="19"/>
      <w:bookmarkEnd w:id="20"/>
    </w:p>
    <w:p w14:paraId="2B9CCE97" w14:textId="77777777" w:rsidR="00AF644D" w:rsidRDefault="00AF644D" w:rsidP="000C2310"/>
    <w:p w14:paraId="14A4E47A" w14:textId="650E49B7" w:rsidR="005705AE" w:rsidRDefault="005705AE" w:rsidP="005705AE">
      <w:r>
        <w:t xml:space="preserve">Safeguarding responsibilities apply across several areas of </w:t>
      </w:r>
      <w:r w:rsidR="00212E56">
        <w:t>the organisation</w:t>
      </w:r>
      <w:r>
        <w:t>’s work.</w:t>
      </w:r>
    </w:p>
    <w:p w14:paraId="6AC2D5FE" w14:textId="77777777" w:rsidR="005705AE" w:rsidRDefault="005705AE" w:rsidP="005705AE">
      <w:pPr>
        <w:rPr>
          <w:b/>
          <w:bCs/>
        </w:rPr>
      </w:pPr>
    </w:p>
    <w:p w14:paraId="14DDE082" w14:textId="3C283615" w:rsidR="005705AE" w:rsidRDefault="748C83E5" w:rsidP="008A1AFA">
      <w:pPr>
        <w:numPr>
          <w:ilvl w:val="0"/>
          <w:numId w:val="4"/>
        </w:numPr>
        <w:ind w:left="360"/>
      </w:pPr>
      <w:r w:rsidRPr="748C83E5">
        <w:rPr>
          <w:b/>
          <w:bCs/>
        </w:rPr>
        <w:t xml:space="preserve">Crèche Provision </w:t>
      </w:r>
      <w:r w:rsidR="00212E56">
        <w:rPr>
          <w:b/>
          <w:bCs/>
        </w:rPr>
        <w:t>–</w:t>
      </w:r>
      <w:r w:rsidRPr="748C83E5">
        <w:rPr>
          <w:b/>
          <w:bCs/>
        </w:rPr>
        <w:t xml:space="preserve"> </w:t>
      </w:r>
      <w:proofErr w:type="gramStart"/>
      <w:r w:rsidR="00212E56">
        <w:t xml:space="preserve">the </w:t>
      </w:r>
      <w:r>
        <w:t xml:space="preserve"> provides</w:t>
      </w:r>
      <w:proofErr w:type="gramEnd"/>
      <w:r>
        <w:t xml:space="preserve"> a crèche service to enable parents and carers to attend courses. Children attending the crèche remain the responsibility of crèche staff </w:t>
      </w:r>
      <w:r w:rsidR="00212E56">
        <w:t>whilst the child/s parent/carer in class.</w:t>
      </w:r>
      <w:r>
        <w:t xml:space="preserve"> Crèche staff must hold appropriate safeguarding training and Enhanced DBS checks and must follow safeguarding procedures in line with this policy.</w:t>
      </w:r>
    </w:p>
    <w:p w14:paraId="43499F5B" w14:textId="77777777" w:rsidR="005705AE" w:rsidRDefault="005705AE" w:rsidP="005705AE">
      <w:pPr>
        <w:rPr>
          <w:b/>
          <w:bCs/>
        </w:rPr>
      </w:pPr>
    </w:p>
    <w:p w14:paraId="1EFA99F2" w14:textId="2CAF4AA8" w:rsidR="005705AE" w:rsidRDefault="005705AE" w:rsidP="008A1AFA">
      <w:pPr>
        <w:numPr>
          <w:ilvl w:val="0"/>
          <w:numId w:val="4"/>
        </w:numPr>
        <w:ind w:left="360"/>
      </w:pPr>
      <w:r>
        <w:rPr>
          <w:b/>
          <w:bCs/>
        </w:rPr>
        <w:t xml:space="preserve">Adult Learning Environment - </w:t>
      </w:r>
      <w:r>
        <w:t>RCLC primarily delivers education and community programmes for adults. While courses are designed for adult learners, safeguarding responsibilities still apply where vulnerable adults participate in learning activities or community programmes.</w:t>
      </w:r>
    </w:p>
    <w:p w14:paraId="21794E3E" w14:textId="77777777" w:rsidR="005705AE" w:rsidRDefault="005705AE" w:rsidP="005705AE">
      <w:pPr>
        <w:rPr>
          <w:b/>
          <w:bCs/>
        </w:rPr>
      </w:pPr>
    </w:p>
    <w:p w14:paraId="0EF08DAB" w14:textId="7C11F771" w:rsidR="005705AE" w:rsidRDefault="006B54B0" w:rsidP="008A1AFA">
      <w:pPr>
        <w:numPr>
          <w:ilvl w:val="0"/>
          <w:numId w:val="4"/>
        </w:numPr>
        <w:ind w:left="360"/>
      </w:pPr>
      <w:r>
        <w:rPr>
          <w:b/>
          <w:bCs/>
        </w:rPr>
        <w:t>Work</w:t>
      </w:r>
      <w:r w:rsidR="00AF1852">
        <w:rPr>
          <w:b/>
          <w:bCs/>
        </w:rPr>
        <w:t xml:space="preserve"> Experience</w:t>
      </w:r>
      <w:r w:rsidR="005705AE">
        <w:rPr>
          <w:b/>
          <w:bCs/>
        </w:rPr>
        <w:t xml:space="preserve"> Aged 1</w:t>
      </w:r>
      <w:r w:rsidR="000676BF">
        <w:rPr>
          <w:b/>
          <w:bCs/>
        </w:rPr>
        <w:t>4</w:t>
      </w:r>
      <w:r w:rsidR="005705AE">
        <w:rPr>
          <w:b/>
          <w:bCs/>
        </w:rPr>
        <w:t xml:space="preserve">–18 - </w:t>
      </w:r>
      <w:r w:rsidR="005705AE">
        <w:t xml:space="preserve">Where </w:t>
      </w:r>
      <w:r w:rsidR="000676BF">
        <w:t xml:space="preserve">students </w:t>
      </w:r>
      <w:r w:rsidR="005705AE">
        <w:t xml:space="preserve">aged </w:t>
      </w:r>
      <w:r w:rsidR="000676BF">
        <w:t>14</w:t>
      </w:r>
      <w:r w:rsidR="005705AE">
        <w:t xml:space="preserve">–18 </w:t>
      </w:r>
      <w:r w:rsidR="00E46F2C">
        <w:t xml:space="preserve">participate in work experience </w:t>
      </w:r>
      <w:r w:rsidR="005705AE">
        <w:t>at RCLC, safeguarding procedures apply and staff must remain alert to potential safeguarding concerns.</w:t>
      </w:r>
    </w:p>
    <w:p w14:paraId="31A974C3" w14:textId="77777777" w:rsidR="005705AE" w:rsidRDefault="005705AE" w:rsidP="005705AE">
      <w:pPr>
        <w:rPr>
          <w:b/>
          <w:bCs/>
        </w:rPr>
      </w:pPr>
    </w:p>
    <w:p w14:paraId="3D7787CD" w14:textId="3B0250DC" w:rsidR="005705AE" w:rsidRDefault="748C83E5" w:rsidP="008A1AFA">
      <w:pPr>
        <w:numPr>
          <w:ilvl w:val="0"/>
          <w:numId w:val="4"/>
        </w:numPr>
        <w:ind w:left="360"/>
      </w:pPr>
      <w:r w:rsidRPr="748C83E5">
        <w:rPr>
          <w:b/>
          <w:bCs/>
        </w:rPr>
        <w:t xml:space="preserve">Vulnerable Adults Attending Courses - </w:t>
      </w:r>
      <w:r>
        <w:t xml:space="preserve">Some learners may </w:t>
      </w:r>
      <w:r w:rsidR="00B20012">
        <w:t xml:space="preserve">declare during enrolment that they </w:t>
      </w:r>
      <w:r>
        <w:t>require additional safeguarding support due to disability, mental health needs, social vulnerability or other circumstances. Staff should remain aware of safeguarding responsibilities when working with adults who may be at risk.</w:t>
      </w:r>
    </w:p>
    <w:p w14:paraId="0156E83B" w14:textId="2CF4CD1A" w:rsidR="000C2310" w:rsidRPr="00B23D64" w:rsidRDefault="000C2310" w:rsidP="008A1AFA">
      <w:pPr>
        <w:pStyle w:val="Heading1"/>
        <w:numPr>
          <w:ilvl w:val="0"/>
          <w:numId w:val="14"/>
        </w:numPr>
        <w:rPr>
          <w:b/>
          <w:bCs/>
        </w:rPr>
      </w:pPr>
      <w:bookmarkStart w:id="21" w:name="_Toc224137534"/>
      <w:bookmarkStart w:id="22" w:name="_Toc224654761"/>
      <w:bookmarkStart w:id="23" w:name="_Toc227589694"/>
      <w:r w:rsidRPr="00B23D64">
        <w:rPr>
          <w:b/>
          <w:bCs/>
        </w:rPr>
        <w:t>Safer Recruitment and DBS</w:t>
      </w:r>
      <w:bookmarkEnd w:id="21"/>
      <w:bookmarkEnd w:id="22"/>
      <w:bookmarkEnd w:id="23"/>
    </w:p>
    <w:p w14:paraId="6F876C62" w14:textId="77777777" w:rsidR="005705AE" w:rsidRDefault="005705AE" w:rsidP="000C2310"/>
    <w:p w14:paraId="55CFC037" w14:textId="18395E70" w:rsidR="008B53F4" w:rsidRPr="008B53F4" w:rsidRDefault="00B20012" w:rsidP="008B53F4">
      <w:r>
        <w:t>The organisation</w:t>
      </w:r>
      <w:r w:rsidR="008B53F4" w:rsidRPr="008B53F4">
        <w:t xml:space="preserve"> is committed to safer recruitment practices to ensure that all individuals working with children and adults at risk are suitable for their roles.</w:t>
      </w:r>
      <w:r w:rsidR="008B53F4">
        <w:t xml:space="preserve"> </w:t>
      </w:r>
      <w:r w:rsidR="00ED596B" w:rsidRPr="00ED596B">
        <w:t>Safeguarding considerations are included throughout the recruitment process, including appropriate interview questions and scrutiny of references to identify any safeguarding concerns</w:t>
      </w:r>
      <w:r w:rsidR="00ED596B">
        <w:rPr>
          <w:b/>
          <w:bCs/>
        </w:rPr>
        <w:t xml:space="preserve">.  </w:t>
      </w:r>
      <w:r w:rsidR="008B53F4" w:rsidRPr="008B53F4">
        <w:t>Safer recruitment practices include:</w:t>
      </w:r>
    </w:p>
    <w:p w14:paraId="1E0DEE4D" w14:textId="77777777" w:rsidR="008B53F4" w:rsidRPr="008B53F4" w:rsidRDefault="008B53F4" w:rsidP="008A1AFA">
      <w:pPr>
        <w:numPr>
          <w:ilvl w:val="0"/>
          <w:numId w:val="22"/>
        </w:numPr>
      </w:pPr>
      <w:r w:rsidRPr="008B53F4">
        <w:t xml:space="preserve">Appropriate </w:t>
      </w:r>
      <w:r w:rsidRPr="008B53F4">
        <w:rPr>
          <w:b/>
          <w:bCs/>
        </w:rPr>
        <w:t>Enhanced DBS checks</w:t>
      </w:r>
      <w:r w:rsidRPr="008B53F4">
        <w:t xml:space="preserve"> for roles involving children or adults at risk</w:t>
      </w:r>
    </w:p>
    <w:p w14:paraId="177BBE2A" w14:textId="77777777" w:rsidR="008B53F4" w:rsidRPr="008B53F4" w:rsidRDefault="008B53F4" w:rsidP="008A1AFA">
      <w:pPr>
        <w:numPr>
          <w:ilvl w:val="0"/>
          <w:numId w:val="22"/>
        </w:numPr>
      </w:pPr>
      <w:r w:rsidRPr="008B53F4">
        <w:t>Verification of identity and right to work in the UK</w:t>
      </w:r>
    </w:p>
    <w:p w14:paraId="013B21F6" w14:textId="77777777" w:rsidR="008B53F4" w:rsidRPr="008B53F4" w:rsidRDefault="008B53F4" w:rsidP="008A1AFA">
      <w:pPr>
        <w:numPr>
          <w:ilvl w:val="0"/>
          <w:numId w:val="22"/>
        </w:numPr>
      </w:pPr>
      <w:r w:rsidRPr="008B53F4">
        <w:t>Obtaining and checking references</w:t>
      </w:r>
    </w:p>
    <w:p w14:paraId="54927F88" w14:textId="77777777" w:rsidR="008B53F4" w:rsidRPr="008B53F4" w:rsidRDefault="008B53F4" w:rsidP="008A1AFA">
      <w:pPr>
        <w:numPr>
          <w:ilvl w:val="0"/>
          <w:numId w:val="22"/>
        </w:numPr>
      </w:pPr>
      <w:r w:rsidRPr="008B53F4">
        <w:t>Safeguarding awareness as part of the recruitment and selection process</w:t>
      </w:r>
    </w:p>
    <w:p w14:paraId="674F117D" w14:textId="77777777" w:rsidR="008B53F4" w:rsidRDefault="008B53F4" w:rsidP="008B53F4"/>
    <w:p w14:paraId="133361D9" w14:textId="46E8AD59" w:rsidR="008B53F4" w:rsidRPr="008B53F4" w:rsidRDefault="008B53F4" w:rsidP="008B53F4">
      <w:r w:rsidRPr="008B53F4">
        <w:t>Where a DBS check is pending, individuals may only begin work under appropriate supervision and risk assessment.</w:t>
      </w:r>
    </w:p>
    <w:p w14:paraId="353D6DD1" w14:textId="5F5ED74D" w:rsidR="008B53F4" w:rsidRPr="008B53F4" w:rsidRDefault="008B53F4" w:rsidP="008B53F4"/>
    <w:p w14:paraId="10AAB64F" w14:textId="77777777" w:rsidR="008B53F4" w:rsidRPr="008B53F4" w:rsidRDefault="008B53F4" w:rsidP="008B53F4">
      <w:pPr>
        <w:rPr>
          <w:b/>
          <w:bCs/>
        </w:rPr>
      </w:pPr>
      <w:r w:rsidRPr="008B53F4">
        <w:rPr>
          <w:b/>
          <w:bCs/>
        </w:rPr>
        <w:t>DBS Monitoring and Renewal</w:t>
      </w:r>
    </w:p>
    <w:p w14:paraId="743FBC4B" w14:textId="1B600586" w:rsidR="008B53F4" w:rsidRPr="008B53F4" w:rsidRDefault="00B20012" w:rsidP="008B53F4">
      <w:r>
        <w:t>The organisation</w:t>
      </w:r>
      <w:r w:rsidR="008B53F4" w:rsidRPr="008B53F4">
        <w:t xml:space="preserve"> requires Enhanced DBS checks to be reviewed regularly and renewed at least every three years.</w:t>
      </w:r>
      <w:r w:rsidR="008B53F4">
        <w:t xml:space="preserve"> </w:t>
      </w:r>
      <w:r w:rsidR="0025613C">
        <w:t>The organisation</w:t>
      </w:r>
      <w:r w:rsidR="003E7DF8" w:rsidRPr="003E7DF8">
        <w:t xml:space="preserve"> carries out DBS Checks prior to a volunteer or staff joining R</w:t>
      </w:r>
      <w:r w:rsidR="0025613C">
        <w:t>eading Community Learning Centre</w:t>
      </w:r>
      <w:r w:rsidR="003E7DF8" w:rsidRPr="003E7DF8">
        <w:t>. Once DBS checks are complete then they can work</w:t>
      </w:r>
      <w:r w:rsidR="0025613C">
        <w:t xml:space="preserve"> or volunteer for the organisation</w:t>
      </w:r>
      <w:r w:rsidR="003E7DF8" w:rsidRPr="003E7DF8">
        <w:t xml:space="preserve">. </w:t>
      </w:r>
      <w:r w:rsidR="0025613C">
        <w:t xml:space="preserve"> Reading Community Learning Centre </w:t>
      </w:r>
      <w:r w:rsidR="003E7DF8" w:rsidRPr="003E7DF8">
        <w:t xml:space="preserve">carries out DBS checks every three years for all staff and volunteers working or volunteering with </w:t>
      </w:r>
      <w:r w:rsidR="0025613C">
        <w:t>the organisation</w:t>
      </w:r>
      <w:r w:rsidR="003E7DF8" w:rsidRPr="003E7DF8">
        <w:t xml:space="preserve">. </w:t>
      </w:r>
      <w:r w:rsidR="008B53F4" w:rsidRPr="008B53F4">
        <w:t>Where individuals are registered with the Update Service:</w:t>
      </w:r>
    </w:p>
    <w:p w14:paraId="4C277EF5" w14:textId="6480437C" w:rsidR="008B53F4" w:rsidRPr="008B53F4" w:rsidRDefault="0025613C" w:rsidP="008A1AFA">
      <w:pPr>
        <w:numPr>
          <w:ilvl w:val="0"/>
          <w:numId w:val="23"/>
        </w:numPr>
      </w:pPr>
      <w:r>
        <w:t xml:space="preserve">The organisation </w:t>
      </w:r>
      <w:r w:rsidR="008B53F4" w:rsidRPr="008B53F4">
        <w:t xml:space="preserve">may carry out </w:t>
      </w:r>
      <w:r w:rsidR="008B53F4" w:rsidRPr="008B53F4">
        <w:rPr>
          <w:b/>
          <w:bCs/>
        </w:rPr>
        <w:t>periodic online status checks</w:t>
      </w:r>
    </w:p>
    <w:p w14:paraId="223E64A2" w14:textId="77777777" w:rsidR="008B53F4" w:rsidRPr="008B53F4" w:rsidRDefault="008B53F4" w:rsidP="008A1AFA">
      <w:pPr>
        <w:numPr>
          <w:ilvl w:val="0"/>
          <w:numId w:val="23"/>
        </w:numPr>
      </w:pPr>
      <w:r w:rsidRPr="008B53F4">
        <w:t>This enables a more responsive approach to safeguarding rather than relying solely on fixed renewal periods</w:t>
      </w:r>
    </w:p>
    <w:p w14:paraId="4EA75658" w14:textId="25D25BC8" w:rsidR="008B53F4" w:rsidRDefault="008B53F4" w:rsidP="008B53F4"/>
    <w:p w14:paraId="0F63C41F" w14:textId="77777777" w:rsidR="001E1AD9" w:rsidRDefault="001E1AD9" w:rsidP="008B53F4"/>
    <w:p w14:paraId="1FB13B99" w14:textId="77777777" w:rsidR="001E1AD9" w:rsidRDefault="001E1AD9" w:rsidP="008B53F4"/>
    <w:p w14:paraId="048DD3BB" w14:textId="77777777" w:rsidR="001E1AD9" w:rsidRDefault="001E1AD9" w:rsidP="008B53F4"/>
    <w:p w14:paraId="3B231AEF" w14:textId="77777777" w:rsidR="001E1AD9" w:rsidRPr="008B53F4" w:rsidRDefault="001E1AD9" w:rsidP="008B53F4"/>
    <w:p w14:paraId="04A8505B" w14:textId="169D0AA3" w:rsidR="008B53F4" w:rsidRPr="008B53F4" w:rsidRDefault="008B53F4" w:rsidP="008B53F4">
      <w:pPr>
        <w:rPr>
          <w:b/>
          <w:bCs/>
        </w:rPr>
      </w:pPr>
      <w:r w:rsidRPr="008B53F4">
        <w:rPr>
          <w:b/>
          <w:bCs/>
        </w:rPr>
        <w:lastRenderedPageBreak/>
        <w:t>Ongoing Suitability</w:t>
      </w:r>
    </w:p>
    <w:p w14:paraId="74C4E8EF" w14:textId="0D305AF9" w:rsidR="008B53F4" w:rsidRPr="008B53F4" w:rsidRDefault="008B53F4" w:rsidP="008B53F4">
      <w:r w:rsidRPr="008B53F4">
        <w:t>All staff, volunteers and trustees are responsible for maintaining their suitability to work with children and adults at risk.</w:t>
      </w:r>
      <w:r w:rsidR="000965D0">
        <w:t xml:space="preserve"> </w:t>
      </w:r>
      <w:r w:rsidRPr="008B53F4">
        <w:t>They must:</w:t>
      </w:r>
    </w:p>
    <w:p w14:paraId="412911C2" w14:textId="318C6C62" w:rsidR="008B53F4" w:rsidRPr="008B53F4" w:rsidRDefault="008B53F4" w:rsidP="008A1AFA">
      <w:pPr>
        <w:numPr>
          <w:ilvl w:val="0"/>
          <w:numId w:val="24"/>
        </w:numPr>
      </w:pPr>
      <w:r w:rsidRPr="008B53F4">
        <w:t xml:space="preserve">Inform </w:t>
      </w:r>
      <w:r w:rsidR="0025613C">
        <w:t xml:space="preserve">the CEO </w:t>
      </w:r>
      <w:r w:rsidRPr="008B53F4">
        <w:t xml:space="preserve">of any </w:t>
      </w:r>
      <w:r w:rsidRPr="008B53F4">
        <w:rPr>
          <w:b/>
          <w:bCs/>
        </w:rPr>
        <w:t>changes in circumstances</w:t>
      </w:r>
      <w:r w:rsidRPr="008B53F4">
        <w:t>, including criminal convictions, cautions, or investigations</w:t>
      </w:r>
    </w:p>
    <w:p w14:paraId="5F9B1FE8" w14:textId="77777777" w:rsidR="008B53F4" w:rsidRDefault="008B53F4" w:rsidP="008A1AFA">
      <w:pPr>
        <w:numPr>
          <w:ilvl w:val="0"/>
          <w:numId w:val="24"/>
        </w:numPr>
      </w:pPr>
      <w:r w:rsidRPr="008B53F4">
        <w:t>Maintain appropriate professional conduct and boundaries</w:t>
      </w:r>
    </w:p>
    <w:p w14:paraId="5D23FEB7" w14:textId="1CA9E957" w:rsidR="008B53F4" w:rsidRDefault="008B53F4" w:rsidP="008B53F4">
      <w:r w:rsidRPr="008B53F4">
        <w:t>Failure to disclose relevant information may result in disciplinary action.</w:t>
      </w:r>
    </w:p>
    <w:p w14:paraId="3D012AA6" w14:textId="4324D8AF" w:rsidR="000C2310" w:rsidRPr="00B23D64" w:rsidRDefault="000C2310" w:rsidP="008A1AFA">
      <w:pPr>
        <w:pStyle w:val="Heading1"/>
        <w:numPr>
          <w:ilvl w:val="0"/>
          <w:numId w:val="14"/>
        </w:numPr>
        <w:rPr>
          <w:b/>
          <w:bCs/>
        </w:rPr>
      </w:pPr>
      <w:bookmarkStart w:id="24" w:name="_Toc224137535"/>
      <w:bookmarkStart w:id="25" w:name="_Toc224654762"/>
      <w:bookmarkStart w:id="26" w:name="_Toc227589695"/>
      <w:r w:rsidRPr="00B23D64">
        <w:rPr>
          <w:b/>
          <w:bCs/>
        </w:rPr>
        <w:t>Confidentiality</w:t>
      </w:r>
      <w:bookmarkEnd w:id="24"/>
      <w:bookmarkEnd w:id="25"/>
      <w:bookmarkEnd w:id="26"/>
    </w:p>
    <w:p w14:paraId="61CDAEBA" w14:textId="77777777" w:rsidR="00AF24A7" w:rsidRDefault="00AF24A7" w:rsidP="000912CC">
      <w:pPr>
        <w:autoSpaceDE w:val="0"/>
        <w:autoSpaceDN w:val="0"/>
        <w:adjustRightInd w:val="0"/>
        <w:rPr>
          <w:rFonts w:ascii="Aptos Display" w:hAnsi="Aptos Display" w:cs="HelveticaNeue-LightCond"/>
          <w:b/>
          <w:bCs/>
          <w:sz w:val="28"/>
          <w:szCs w:val="26"/>
        </w:rPr>
      </w:pPr>
    </w:p>
    <w:p w14:paraId="2A0CA094" w14:textId="6903C49A" w:rsidR="000C2310" w:rsidRDefault="000C2310" w:rsidP="000C2310">
      <w:r>
        <w:t>Confidentiality is respected but cannot be guaranteed where safeguarding concerns arise.</w:t>
      </w:r>
      <w:r w:rsidR="00AF24A7">
        <w:t xml:space="preserve"> </w:t>
      </w:r>
      <w:r w:rsidR="00816338">
        <w:t xml:space="preserve">Information is shared only on a </w:t>
      </w:r>
      <w:r w:rsidR="00816338">
        <w:rPr>
          <w:b/>
          <w:bCs/>
        </w:rPr>
        <w:t>need-to-know basis</w:t>
      </w:r>
      <w:r w:rsidR="00816338">
        <w:t xml:space="preserve">. </w:t>
      </w:r>
      <w:r>
        <w:t>Information may be shared where:</w:t>
      </w:r>
    </w:p>
    <w:p w14:paraId="417923B5" w14:textId="77777777" w:rsidR="000C2310" w:rsidRDefault="000C2310" w:rsidP="008A1AFA">
      <w:pPr>
        <w:numPr>
          <w:ilvl w:val="0"/>
          <w:numId w:val="5"/>
        </w:numPr>
      </w:pPr>
      <w:r>
        <w:t>a person is at risk of harm</w:t>
      </w:r>
    </w:p>
    <w:p w14:paraId="5F5BBDB4" w14:textId="77777777" w:rsidR="000C2310" w:rsidRDefault="000C2310" w:rsidP="008A1AFA">
      <w:pPr>
        <w:numPr>
          <w:ilvl w:val="0"/>
          <w:numId w:val="5"/>
        </w:numPr>
      </w:pPr>
      <w:r>
        <w:t>a safeguarding investigation is required</w:t>
      </w:r>
    </w:p>
    <w:p w14:paraId="00C85489" w14:textId="624474CC" w:rsidR="00AF24A7" w:rsidRDefault="000C2310" w:rsidP="008A1AFA">
      <w:pPr>
        <w:numPr>
          <w:ilvl w:val="0"/>
          <w:numId w:val="5"/>
        </w:numPr>
      </w:pPr>
      <w:r>
        <w:t>there is a legal obligation to disclose information</w:t>
      </w:r>
    </w:p>
    <w:p w14:paraId="052FDC5F" w14:textId="48FA89B5" w:rsidR="000C2310" w:rsidRPr="00B23D64" w:rsidRDefault="000C2310" w:rsidP="008A1AFA">
      <w:pPr>
        <w:pStyle w:val="Heading1"/>
        <w:numPr>
          <w:ilvl w:val="0"/>
          <w:numId w:val="14"/>
        </w:numPr>
        <w:rPr>
          <w:b/>
          <w:bCs/>
        </w:rPr>
      </w:pPr>
      <w:bookmarkStart w:id="27" w:name="_Toc224137536"/>
      <w:bookmarkStart w:id="28" w:name="_Toc224654763"/>
      <w:bookmarkStart w:id="29" w:name="_Toc227589696"/>
      <w:r w:rsidRPr="00B23D64">
        <w:rPr>
          <w:b/>
          <w:bCs/>
        </w:rPr>
        <w:t>Recognising Abuse</w:t>
      </w:r>
      <w:bookmarkEnd w:id="27"/>
      <w:bookmarkEnd w:id="28"/>
      <w:bookmarkEnd w:id="29"/>
    </w:p>
    <w:p w14:paraId="5FB67F20" w14:textId="77777777" w:rsidR="009C046D" w:rsidRDefault="009C046D" w:rsidP="000C2310"/>
    <w:p w14:paraId="1825E55B" w14:textId="4DE83142" w:rsidR="000C2310" w:rsidRDefault="000C2310" w:rsidP="000C2310">
      <w:r>
        <w:t>Staff and volunteers should remain alert to possible indicators of abuse including:</w:t>
      </w:r>
    </w:p>
    <w:p w14:paraId="00DC9A6C" w14:textId="77777777" w:rsidR="000C2310" w:rsidRDefault="000C2310" w:rsidP="008A1AFA">
      <w:pPr>
        <w:numPr>
          <w:ilvl w:val="0"/>
          <w:numId w:val="6"/>
        </w:numPr>
      </w:pPr>
      <w:r>
        <w:t>unexplained injuries</w:t>
      </w:r>
    </w:p>
    <w:p w14:paraId="2A1CC3DA" w14:textId="77777777" w:rsidR="000C2310" w:rsidRDefault="000C2310" w:rsidP="008A1AFA">
      <w:pPr>
        <w:numPr>
          <w:ilvl w:val="0"/>
          <w:numId w:val="6"/>
        </w:numPr>
      </w:pPr>
      <w:r>
        <w:t>changes in behaviour</w:t>
      </w:r>
    </w:p>
    <w:p w14:paraId="2C9258E4" w14:textId="77777777" w:rsidR="000C2310" w:rsidRDefault="000C2310" w:rsidP="008A1AFA">
      <w:pPr>
        <w:numPr>
          <w:ilvl w:val="0"/>
          <w:numId w:val="6"/>
        </w:numPr>
      </w:pPr>
      <w:r>
        <w:t>withdrawal or distress</w:t>
      </w:r>
    </w:p>
    <w:p w14:paraId="0568E7E1" w14:textId="77777777" w:rsidR="000C2310" w:rsidRDefault="000C2310" w:rsidP="008A1AFA">
      <w:pPr>
        <w:numPr>
          <w:ilvl w:val="0"/>
          <w:numId w:val="6"/>
        </w:numPr>
      </w:pPr>
      <w:r>
        <w:t>signs of neglect or poor care</w:t>
      </w:r>
    </w:p>
    <w:p w14:paraId="249451AF" w14:textId="0BFFEF66" w:rsidR="000C2310" w:rsidRDefault="000C2310" w:rsidP="000C2310">
      <w:r>
        <w:t xml:space="preserve">Further guidance is provided in </w:t>
      </w:r>
      <w:r>
        <w:rPr>
          <w:b/>
          <w:bCs/>
        </w:rPr>
        <w:t>Appendix C</w:t>
      </w:r>
      <w:r>
        <w:t>.</w:t>
      </w:r>
    </w:p>
    <w:p w14:paraId="6857D2AC" w14:textId="1C5FFEA3" w:rsidR="000C2310" w:rsidRPr="00B23D64" w:rsidRDefault="000C2310" w:rsidP="008A1AFA">
      <w:pPr>
        <w:pStyle w:val="Heading1"/>
        <w:numPr>
          <w:ilvl w:val="0"/>
          <w:numId w:val="14"/>
        </w:numPr>
        <w:rPr>
          <w:b/>
          <w:bCs/>
        </w:rPr>
      </w:pPr>
      <w:bookmarkStart w:id="30" w:name="_Toc224137537"/>
      <w:bookmarkStart w:id="31" w:name="_Toc224654764"/>
      <w:bookmarkStart w:id="32" w:name="_Toc227589697"/>
      <w:r w:rsidRPr="00B23D64">
        <w:rPr>
          <w:b/>
          <w:bCs/>
        </w:rPr>
        <w:t>Responding to Safeguarding Concerns</w:t>
      </w:r>
      <w:bookmarkEnd w:id="30"/>
      <w:bookmarkEnd w:id="31"/>
      <w:bookmarkEnd w:id="32"/>
    </w:p>
    <w:p w14:paraId="54D73F77" w14:textId="77777777" w:rsidR="00A84DF7" w:rsidRDefault="00A84DF7" w:rsidP="000C2310"/>
    <w:p w14:paraId="0C39EE73" w14:textId="2D208D3E" w:rsidR="000C2310" w:rsidRDefault="000C2310" w:rsidP="000C2310">
      <w:r>
        <w:t>If a safeguarding concern arises:</w:t>
      </w:r>
    </w:p>
    <w:p w14:paraId="06D55CA3" w14:textId="77777777" w:rsidR="009C046D" w:rsidRDefault="009C046D" w:rsidP="000C2310"/>
    <w:p w14:paraId="257D5CB7" w14:textId="04F35A21" w:rsidR="000C2310" w:rsidRDefault="000C2310" w:rsidP="000C2310">
      <w:r>
        <w:t>Staff must:</w:t>
      </w:r>
    </w:p>
    <w:p w14:paraId="555A8F07" w14:textId="77777777" w:rsidR="000C2310" w:rsidRDefault="000C2310" w:rsidP="008A1AFA">
      <w:pPr>
        <w:numPr>
          <w:ilvl w:val="0"/>
          <w:numId w:val="7"/>
        </w:numPr>
      </w:pPr>
      <w:r>
        <w:t>ensure the individual is safe</w:t>
      </w:r>
    </w:p>
    <w:p w14:paraId="0E2DE260" w14:textId="77777777" w:rsidR="000C2310" w:rsidRDefault="000C2310" w:rsidP="008A1AFA">
      <w:pPr>
        <w:numPr>
          <w:ilvl w:val="0"/>
          <w:numId w:val="7"/>
        </w:numPr>
      </w:pPr>
      <w:r>
        <w:t>listen carefully</w:t>
      </w:r>
    </w:p>
    <w:p w14:paraId="115246C2" w14:textId="77777777" w:rsidR="000C2310" w:rsidRDefault="000C2310" w:rsidP="008A1AFA">
      <w:pPr>
        <w:numPr>
          <w:ilvl w:val="0"/>
          <w:numId w:val="7"/>
        </w:numPr>
      </w:pPr>
      <w:r>
        <w:t xml:space="preserve">record </w:t>
      </w:r>
      <w:proofErr w:type="gramStart"/>
      <w:r>
        <w:t>factual information</w:t>
      </w:r>
      <w:proofErr w:type="gramEnd"/>
    </w:p>
    <w:p w14:paraId="1C7137B4" w14:textId="40DBD41B" w:rsidR="000C2310" w:rsidRDefault="000C2310" w:rsidP="008A1AFA">
      <w:pPr>
        <w:numPr>
          <w:ilvl w:val="0"/>
          <w:numId w:val="7"/>
        </w:numPr>
      </w:pPr>
      <w:r>
        <w:t xml:space="preserve">report concerns immediately to the </w:t>
      </w:r>
      <w:r w:rsidR="00033F25" w:rsidRPr="00033F25">
        <w:rPr>
          <w:b/>
          <w:bCs/>
        </w:rPr>
        <w:t>Designated Safeguarding Lead</w:t>
      </w:r>
      <w:r w:rsidR="00033F25" w:rsidRPr="00033F25">
        <w:t xml:space="preserve"> </w:t>
      </w:r>
    </w:p>
    <w:p w14:paraId="65DD57AA" w14:textId="345A0E12" w:rsidR="00C40CAB" w:rsidRDefault="00C40CAB" w:rsidP="008A1AFA">
      <w:pPr>
        <w:numPr>
          <w:ilvl w:val="0"/>
          <w:numId w:val="7"/>
        </w:numPr>
      </w:pPr>
      <w:r w:rsidRPr="00C40CAB">
        <w:t>Concerns should be reported on the same day wherever possible and always without delay.</w:t>
      </w:r>
    </w:p>
    <w:p w14:paraId="71CACC8D" w14:textId="77777777" w:rsidR="009C046D" w:rsidRDefault="009C046D" w:rsidP="000C2310"/>
    <w:p w14:paraId="3E72A2D9" w14:textId="290CF975" w:rsidR="000C2310" w:rsidRDefault="000C2310" w:rsidP="000C2310">
      <w:r>
        <w:t>Staff must not:</w:t>
      </w:r>
    </w:p>
    <w:p w14:paraId="4EDE29FC" w14:textId="77777777" w:rsidR="000C2310" w:rsidRDefault="000C2310" w:rsidP="008A1AFA">
      <w:pPr>
        <w:numPr>
          <w:ilvl w:val="0"/>
          <w:numId w:val="8"/>
        </w:numPr>
      </w:pPr>
      <w:r>
        <w:t>investigate the situation</w:t>
      </w:r>
    </w:p>
    <w:p w14:paraId="3BFD8981" w14:textId="77777777" w:rsidR="000C2310" w:rsidRDefault="000C2310" w:rsidP="008A1AFA">
      <w:pPr>
        <w:numPr>
          <w:ilvl w:val="0"/>
          <w:numId w:val="8"/>
        </w:numPr>
      </w:pPr>
      <w:r>
        <w:t>confront the alleged abuser</w:t>
      </w:r>
    </w:p>
    <w:p w14:paraId="0890F55B" w14:textId="77777777" w:rsidR="000C2310" w:rsidRDefault="000C2310" w:rsidP="008A1AFA">
      <w:pPr>
        <w:numPr>
          <w:ilvl w:val="0"/>
          <w:numId w:val="8"/>
        </w:numPr>
      </w:pPr>
      <w:r>
        <w:t>promise confidentiality</w:t>
      </w:r>
    </w:p>
    <w:p w14:paraId="4A2008DD" w14:textId="77777777" w:rsidR="009C046D" w:rsidRDefault="009C046D" w:rsidP="000C2310"/>
    <w:p w14:paraId="3C214F38" w14:textId="24594CEC" w:rsidR="000C2310" w:rsidRDefault="00A84DF7" w:rsidP="000C2310">
      <w:r w:rsidRPr="00A84DF7">
        <w:t>If an individual feels unable to report a concern internally, or believes that appropriate action has not been taken, they may report the concern directly to relevant external safeguarding agencies, including local authority safeguarding teams or the police.</w:t>
      </w:r>
      <w:r w:rsidR="0025613C">
        <w:t xml:space="preserve"> </w:t>
      </w:r>
      <w:r w:rsidR="000C2310">
        <w:t xml:space="preserve">Further guidance is provided in </w:t>
      </w:r>
      <w:r w:rsidR="000C2310">
        <w:rPr>
          <w:b/>
          <w:bCs/>
        </w:rPr>
        <w:t>Appendix D</w:t>
      </w:r>
      <w:r w:rsidR="000C2310">
        <w:t>.</w:t>
      </w:r>
    </w:p>
    <w:p w14:paraId="1749EA05" w14:textId="2A8928FB" w:rsidR="00D65C88" w:rsidRDefault="00D65C88" w:rsidP="008A1AFA">
      <w:pPr>
        <w:pStyle w:val="Heading1"/>
        <w:numPr>
          <w:ilvl w:val="0"/>
          <w:numId w:val="14"/>
        </w:numPr>
        <w:rPr>
          <w:b/>
          <w:bCs/>
        </w:rPr>
      </w:pPr>
      <w:bookmarkStart w:id="33" w:name="_Toc224137538"/>
      <w:bookmarkStart w:id="34" w:name="_Toc224654765"/>
      <w:bookmarkStart w:id="35" w:name="_Toc227589698"/>
      <w:r w:rsidRPr="00D65C88">
        <w:rPr>
          <w:b/>
          <w:bCs/>
        </w:rPr>
        <w:lastRenderedPageBreak/>
        <w:t>Whistleblowing</w:t>
      </w:r>
      <w:bookmarkEnd w:id="33"/>
      <w:bookmarkEnd w:id="34"/>
      <w:bookmarkEnd w:id="35"/>
    </w:p>
    <w:p w14:paraId="173CC720" w14:textId="77777777" w:rsidR="00764768" w:rsidRPr="00764768" w:rsidRDefault="00764768" w:rsidP="00764768"/>
    <w:p w14:paraId="1E053C74" w14:textId="3633D8BB" w:rsidR="00D02B9F" w:rsidRPr="00D02B9F" w:rsidRDefault="0025613C" w:rsidP="00D02B9F">
      <w:r>
        <w:t>The organisation</w:t>
      </w:r>
      <w:r w:rsidR="00D02B9F" w:rsidRPr="00D02B9F">
        <w:t xml:space="preserve"> encourages all staff, trustees and volunteers to raise safeguarding concerns without delay.</w:t>
      </w:r>
      <w:r w:rsidR="00D02B9F">
        <w:t xml:space="preserve"> </w:t>
      </w:r>
      <w:r w:rsidR="00D02B9F" w:rsidRPr="00D02B9F">
        <w:t>Safeguarding concerns should normally be reported to the Designated Safeguarding Lead (DSL). If the concern relates to the actions or inaction of the DSL, or if the individual raising the concern believes that sufficient action has not been taken, the concern should be escalated to the Trustee Safeguarding Lead or the Chair of Trustees.</w:t>
      </w:r>
    </w:p>
    <w:p w14:paraId="7BA22BC0" w14:textId="77777777" w:rsidR="00D02B9F" w:rsidRDefault="00D02B9F" w:rsidP="00D02B9F"/>
    <w:p w14:paraId="49ECEDD4" w14:textId="0EB97CEA" w:rsidR="00D02B9F" w:rsidRPr="00D02B9F" w:rsidRDefault="0025613C" w:rsidP="00D02B9F">
      <w:r>
        <w:t>The organisation</w:t>
      </w:r>
      <w:r w:rsidR="00D02B9F" w:rsidRPr="00D02B9F">
        <w:t xml:space="preserve"> is committed to creating a culture where individuals feel able to speak up. Concerns raised in good faith will be taken seriously and handled appropriately.</w:t>
      </w:r>
    </w:p>
    <w:p w14:paraId="0DD6F495" w14:textId="77777777" w:rsidR="00D02B9F" w:rsidRDefault="00D02B9F" w:rsidP="00D02B9F"/>
    <w:p w14:paraId="216CC6FE" w14:textId="5AA73F36" w:rsidR="00D02B9F" w:rsidRPr="00D02B9F" w:rsidRDefault="009E6455" w:rsidP="00D02B9F">
      <w:r>
        <w:t>The organisation</w:t>
      </w:r>
      <w:r w:rsidR="00D02B9F" w:rsidRPr="00D02B9F">
        <w:t xml:space="preserve"> recognises its responsibilities under the </w:t>
      </w:r>
      <w:r w:rsidR="00D02B9F" w:rsidRPr="00F15A6C">
        <w:rPr>
          <w:b/>
          <w:bCs/>
        </w:rPr>
        <w:t>Public Interest Disclosure Act 1998</w:t>
      </w:r>
      <w:r w:rsidR="00D02B9F" w:rsidRPr="00D02B9F">
        <w:t>, which protects individuals who raise genuine concerns from unfair treatment or victimisation.</w:t>
      </w:r>
    </w:p>
    <w:p w14:paraId="43E5A118" w14:textId="77777777" w:rsidR="00D02B9F" w:rsidRDefault="00D02B9F" w:rsidP="00D02B9F"/>
    <w:p w14:paraId="4EE224BD" w14:textId="5FEEFC66" w:rsidR="00D02B9F" w:rsidRPr="00D02B9F" w:rsidRDefault="00D02B9F" w:rsidP="00D02B9F">
      <w:r w:rsidRPr="00D02B9F">
        <w:t>No member of staff, volunteer or trustee will suffer detriment for raising a safeguarding concern in line with this policy.</w:t>
      </w:r>
      <w:r w:rsidR="00764768">
        <w:t xml:space="preserve"> </w:t>
      </w:r>
      <w:r w:rsidRPr="00D02B9F">
        <w:t xml:space="preserve">Further guidance is available in the </w:t>
      </w:r>
      <w:r w:rsidR="009E6455">
        <w:t xml:space="preserve">Reading Community Learning Centre’s </w:t>
      </w:r>
      <w:r w:rsidRPr="00D02B9F">
        <w:t>Whistleblowing Policy.</w:t>
      </w:r>
    </w:p>
    <w:p w14:paraId="55518293" w14:textId="4E9E7680" w:rsidR="000C2310" w:rsidRDefault="000C2310" w:rsidP="008A1AFA">
      <w:pPr>
        <w:pStyle w:val="Heading1"/>
        <w:numPr>
          <w:ilvl w:val="0"/>
          <w:numId w:val="14"/>
        </w:numPr>
        <w:rPr>
          <w:b/>
          <w:bCs/>
        </w:rPr>
      </w:pPr>
      <w:bookmarkStart w:id="36" w:name="_Toc224137539"/>
      <w:bookmarkStart w:id="37" w:name="_Toc224654766"/>
      <w:bookmarkStart w:id="38" w:name="_Toc227589699"/>
      <w:r w:rsidRPr="00B23D64">
        <w:rPr>
          <w:b/>
          <w:bCs/>
        </w:rPr>
        <w:t>Reporting Procedures</w:t>
      </w:r>
      <w:bookmarkEnd w:id="36"/>
      <w:bookmarkEnd w:id="37"/>
      <w:bookmarkEnd w:id="38"/>
    </w:p>
    <w:p w14:paraId="6625CA73" w14:textId="77777777" w:rsidR="00B13F5B" w:rsidRDefault="00B13F5B" w:rsidP="00B13F5B"/>
    <w:p w14:paraId="487CA695" w14:textId="4A0D7729" w:rsidR="00B13F5B" w:rsidRPr="00B13F5B" w:rsidRDefault="00B13F5B" w:rsidP="00B13F5B">
      <w:r w:rsidRPr="00B13F5B">
        <w:t xml:space="preserve">Safeguarding concerns must be reported </w:t>
      </w:r>
      <w:r w:rsidRPr="00B13F5B">
        <w:rPr>
          <w:b/>
          <w:bCs/>
        </w:rPr>
        <w:t>immediately</w:t>
      </w:r>
      <w:r w:rsidRPr="00B13F5B">
        <w:t xml:space="preserve"> to the Designated Safeguarding Lead (DSL).</w:t>
      </w:r>
      <w:r>
        <w:t xml:space="preserve"> </w:t>
      </w:r>
      <w:r w:rsidRPr="00B13F5B">
        <w:t>Where necessary, concerns may be referred to:</w:t>
      </w:r>
    </w:p>
    <w:p w14:paraId="710F6C28" w14:textId="77777777" w:rsidR="00B13F5B" w:rsidRPr="00B13F5B" w:rsidRDefault="00B13F5B" w:rsidP="00624F37">
      <w:pPr>
        <w:numPr>
          <w:ilvl w:val="0"/>
          <w:numId w:val="34"/>
        </w:numPr>
      </w:pPr>
      <w:r w:rsidRPr="00B13F5B">
        <w:t xml:space="preserve">Reading Borough Council Safeguarding Adults Team </w:t>
      </w:r>
    </w:p>
    <w:p w14:paraId="77B5260D" w14:textId="77777777" w:rsidR="00B13F5B" w:rsidRPr="00B13F5B" w:rsidRDefault="00B13F5B" w:rsidP="00624F37">
      <w:pPr>
        <w:numPr>
          <w:ilvl w:val="0"/>
          <w:numId w:val="34"/>
        </w:numPr>
      </w:pPr>
      <w:r w:rsidRPr="00B13F5B">
        <w:t xml:space="preserve">Reading Children’s Services </w:t>
      </w:r>
    </w:p>
    <w:p w14:paraId="7B81B3BC" w14:textId="77777777" w:rsidR="00B13F5B" w:rsidRDefault="00B13F5B" w:rsidP="00624F37">
      <w:pPr>
        <w:numPr>
          <w:ilvl w:val="0"/>
          <w:numId w:val="34"/>
        </w:numPr>
      </w:pPr>
      <w:r w:rsidRPr="00B13F5B">
        <w:t xml:space="preserve">Thames Valley Police </w:t>
      </w:r>
    </w:p>
    <w:p w14:paraId="39D92C9B" w14:textId="04745A46" w:rsidR="00B13F5B" w:rsidRPr="00B13F5B" w:rsidRDefault="00B13F5B" w:rsidP="00624F37">
      <w:pPr>
        <w:numPr>
          <w:ilvl w:val="0"/>
          <w:numId w:val="34"/>
        </w:numPr>
      </w:pPr>
      <w:r w:rsidRPr="00B13F5B">
        <w:t xml:space="preserve">Emergency situations must be reported by calling </w:t>
      </w:r>
      <w:r w:rsidRPr="00B13F5B">
        <w:rPr>
          <w:b/>
          <w:bCs/>
        </w:rPr>
        <w:t>999</w:t>
      </w:r>
      <w:r w:rsidRPr="00B13F5B">
        <w:t>.</w:t>
      </w:r>
    </w:p>
    <w:p w14:paraId="673886DA" w14:textId="77777777" w:rsidR="00C47718" w:rsidRDefault="00C47718" w:rsidP="00B13F5B"/>
    <w:p w14:paraId="5B911325" w14:textId="27D9BD1B" w:rsidR="00B13F5B" w:rsidRPr="00B13F5B" w:rsidRDefault="00B13F5B" w:rsidP="00B13F5B">
      <w:r w:rsidRPr="00B13F5B">
        <w:t>Safeguarding contact details are listed in Appendix B.</w:t>
      </w:r>
    </w:p>
    <w:p w14:paraId="67C4D034" w14:textId="77777777" w:rsidR="00C47718" w:rsidRDefault="00C47718" w:rsidP="00B13F5B"/>
    <w:p w14:paraId="67984E4D" w14:textId="346A2972" w:rsidR="00B13F5B" w:rsidRDefault="00B13F5B" w:rsidP="00B13F5B">
      <w:r w:rsidRPr="00B13F5B">
        <w:t>If an individual feels unable to report a concern internally, or believes appropriate action has not been taken, they may report the concern directly to relevant external safeguarding agencies.</w:t>
      </w:r>
    </w:p>
    <w:p w14:paraId="7C6C20AA" w14:textId="77777777" w:rsidR="00FB35ED" w:rsidRDefault="00FB35ED" w:rsidP="00B13F5B"/>
    <w:p w14:paraId="17061019" w14:textId="5C8A4BF0" w:rsidR="00FB35ED" w:rsidRPr="00E80729" w:rsidRDefault="00FB35ED" w:rsidP="00FB35ED">
      <w:pPr>
        <w:rPr>
          <w:b/>
          <w:bCs/>
        </w:rPr>
      </w:pPr>
      <w:r w:rsidRPr="00E80729">
        <w:rPr>
          <w:b/>
          <w:bCs/>
        </w:rPr>
        <w:t>Safeguarding Adults Escalation Pathway</w:t>
      </w:r>
    </w:p>
    <w:p w14:paraId="5EA43D50" w14:textId="77777777" w:rsidR="00FB35ED" w:rsidRPr="00E80729" w:rsidRDefault="00FB35ED" w:rsidP="00FB35ED">
      <w:r w:rsidRPr="00E80729">
        <w:t>Where a safeguarding concern relates to an adult at risk, the Designated Safeguarding Lead (DSL) or Deputy DSL will follow the Reading Safeguarding Adults Board (RSAB) Escalation Pathway where there is professional disagreement, delay, or concern that safeguarding risks are not being addressed appropriately by another agency.</w:t>
      </w:r>
    </w:p>
    <w:p w14:paraId="5DD102AC" w14:textId="77777777" w:rsidR="00FB35ED" w:rsidRPr="00E80729" w:rsidRDefault="00FB35ED" w:rsidP="00FB35ED"/>
    <w:p w14:paraId="36606DCE" w14:textId="77777777" w:rsidR="00FB35ED" w:rsidRPr="00E80729" w:rsidRDefault="00FB35ED" w:rsidP="00FB35ED">
      <w:r w:rsidRPr="00E80729">
        <w:t>The purpose of escalation is to resolve professional differences quickly, ensure that the adult remains safe, and promote effective multi-agency working. The DSL will record all escalation actions and outcomes within the safeguarding record.</w:t>
      </w:r>
    </w:p>
    <w:p w14:paraId="2C615233" w14:textId="77777777" w:rsidR="00FB35ED" w:rsidRPr="00E80729" w:rsidRDefault="00FB35ED" w:rsidP="00FB35ED"/>
    <w:p w14:paraId="0FBE458A" w14:textId="2C9B4A9E" w:rsidR="00FB35ED" w:rsidRPr="00E80729" w:rsidRDefault="00FB35ED" w:rsidP="00FB35ED">
      <w:r w:rsidRPr="00E80729">
        <w:t>Staff and volunteers should raise any concerns about delays or inadequate safeguarding responses immediately with the DSL.</w:t>
      </w:r>
    </w:p>
    <w:p w14:paraId="5900D456" w14:textId="77DE3089" w:rsidR="00B13F5B" w:rsidRPr="00B13F5B" w:rsidRDefault="00B13F5B" w:rsidP="00B13F5B"/>
    <w:p w14:paraId="0FDEC475" w14:textId="77777777" w:rsidR="00B13F5B" w:rsidRPr="00B13F5B" w:rsidRDefault="00B13F5B" w:rsidP="00B13F5B">
      <w:pPr>
        <w:rPr>
          <w:b/>
          <w:bCs/>
        </w:rPr>
      </w:pPr>
      <w:r w:rsidRPr="00B13F5B">
        <w:rPr>
          <w:b/>
          <w:bCs/>
        </w:rPr>
        <w:t>Recording Safeguarding Concerns</w:t>
      </w:r>
    </w:p>
    <w:p w14:paraId="1A524472" w14:textId="2D50EFB8" w:rsidR="00B13F5B" w:rsidRPr="00B13F5B" w:rsidRDefault="00B13F5B" w:rsidP="00B13F5B">
      <w:r w:rsidRPr="00B13F5B">
        <w:t>All safeguarding concerns must be recorded accurately, factually, and without delay.</w:t>
      </w:r>
      <w:r w:rsidR="00C47718">
        <w:t xml:space="preserve"> </w:t>
      </w:r>
      <w:r w:rsidRPr="00B13F5B">
        <w:t>Records must:</w:t>
      </w:r>
    </w:p>
    <w:p w14:paraId="61188248" w14:textId="77777777" w:rsidR="00B13F5B" w:rsidRPr="00B13F5B" w:rsidRDefault="00B13F5B" w:rsidP="00624F37">
      <w:pPr>
        <w:numPr>
          <w:ilvl w:val="0"/>
          <w:numId w:val="32"/>
        </w:numPr>
        <w:tabs>
          <w:tab w:val="num" w:pos="720"/>
        </w:tabs>
      </w:pPr>
      <w:r w:rsidRPr="00B13F5B">
        <w:t xml:space="preserve">clearly distinguish between fact and opinion </w:t>
      </w:r>
    </w:p>
    <w:p w14:paraId="044AFF31" w14:textId="77777777" w:rsidR="00B13F5B" w:rsidRPr="00B13F5B" w:rsidRDefault="00B13F5B" w:rsidP="00624F37">
      <w:pPr>
        <w:numPr>
          <w:ilvl w:val="0"/>
          <w:numId w:val="32"/>
        </w:numPr>
        <w:tabs>
          <w:tab w:val="num" w:pos="720"/>
        </w:tabs>
      </w:pPr>
      <w:r w:rsidRPr="00B13F5B">
        <w:t xml:space="preserve">use the individual’s own words where possible </w:t>
      </w:r>
    </w:p>
    <w:p w14:paraId="4C2CB804" w14:textId="77777777" w:rsidR="00B13F5B" w:rsidRPr="00B13F5B" w:rsidRDefault="00B13F5B" w:rsidP="00624F37">
      <w:pPr>
        <w:numPr>
          <w:ilvl w:val="0"/>
          <w:numId w:val="32"/>
        </w:numPr>
        <w:tabs>
          <w:tab w:val="num" w:pos="720"/>
        </w:tabs>
      </w:pPr>
      <w:r w:rsidRPr="00B13F5B">
        <w:t xml:space="preserve">include dates, times, and relevant observations </w:t>
      </w:r>
    </w:p>
    <w:p w14:paraId="6A9C5AA6" w14:textId="77777777" w:rsidR="00B13F5B" w:rsidRPr="00B13F5B" w:rsidRDefault="00B13F5B" w:rsidP="00624F37">
      <w:pPr>
        <w:numPr>
          <w:ilvl w:val="0"/>
          <w:numId w:val="32"/>
        </w:numPr>
        <w:tabs>
          <w:tab w:val="num" w:pos="720"/>
        </w:tabs>
      </w:pPr>
      <w:r w:rsidRPr="00B13F5B">
        <w:t xml:space="preserve">be stored securely and shared on a need-to-know basis in line with data protection requirements </w:t>
      </w:r>
    </w:p>
    <w:p w14:paraId="445963A3" w14:textId="77777777" w:rsidR="001E1AD9" w:rsidRPr="00B13F5B" w:rsidRDefault="001E1AD9" w:rsidP="00B13F5B"/>
    <w:p w14:paraId="6079D558" w14:textId="77777777" w:rsidR="00B13F5B" w:rsidRPr="00B13F5B" w:rsidRDefault="00B13F5B" w:rsidP="00B13F5B">
      <w:pPr>
        <w:rPr>
          <w:b/>
          <w:bCs/>
        </w:rPr>
      </w:pPr>
      <w:r w:rsidRPr="00B13F5B">
        <w:rPr>
          <w:b/>
          <w:bCs/>
        </w:rPr>
        <w:t>Initial Recording</w:t>
      </w:r>
    </w:p>
    <w:p w14:paraId="3CFA85A2" w14:textId="77777777" w:rsidR="00B13F5B" w:rsidRPr="00B13F5B" w:rsidRDefault="00B13F5B" w:rsidP="00B13F5B">
      <w:r w:rsidRPr="00B13F5B">
        <w:t>The member of staff, volunteer or tutor who identifies the concern must:</w:t>
      </w:r>
    </w:p>
    <w:p w14:paraId="71E56A92" w14:textId="77777777" w:rsidR="00B13F5B" w:rsidRPr="00B13F5B" w:rsidRDefault="00B13F5B" w:rsidP="00624F37">
      <w:pPr>
        <w:numPr>
          <w:ilvl w:val="0"/>
          <w:numId w:val="35"/>
        </w:numPr>
      </w:pPr>
      <w:r w:rsidRPr="00B13F5B">
        <w:t xml:space="preserve">make a factual record of what has been seen, heard or disclosed </w:t>
      </w:r>
    </w:p>
    <w:p w14:paraId="09365143" w14:textId="77777777" w:rsidR="00B13F5B" w:rsidRPr="00B13F5B" w:rsidRDefault="00B13F5B" w:rsidP="00624F37">
      <w:pPr>
        <w:numPr>
          <w:ilvl w:val="0"/>
          <w:numId w:val="35"/>
        </w:numPr>
      </w:pPr>
      <w:r w:rsidRPr="00B13F5B">
        <w:t xml:space="preserve">use the individual’s own words where possible </w:t>
      </w:r>
    </w:p>
    <w:p w14:paraId="03D83250" w14:textId="77777777" w:rsidR="00B13F5B" w:rsidRPr="00B13F5B" w:rsidRDefault="00B13F5B" w:rsidP="00624F37">
      <w:pPr>
        <w:numPr>
          <w:ilvl w:val="0"/>
          <w:numId w:val="35"/>
        </w:numPr>
      </w:pPr>
      <w:r w:rsidRPr="00B13F5B">
        <w:t xml:space="preserve">include dates, times and relevant observations </w:t>
      </w:r>
    </w:p>
    <w:p w14:paraId="180ED8AB" w14:textId="77777777" w:rsidR="00B13F5B" w:rsidRPr="00B13F5B" w:rsidRDefault="00B13F5B" w:rsidP="00624F37">
      <w:pPr>
        <w:numPr>
          <w:ilvl w:val="0"/>
          <w:numId w:val="35"/>
        </w:numPr>
      </w:pPr>
      <w:r w:rsidRPr="00B13F5B">
        <w:rPr>
          <w:b/>
          <w:bCs/>
        </w:rPr>
        <w:t>record the individual’s views, wishes and feelings where appropriate</w:t>
      </w:r>
      <w:r w:rsidRPr="00B13F5B">
        <w:t xml:space="preserve"> </w:t>
      </w:r>
    </w:p>
    <w:p w14:paraId="0C9AD50B" w14:textId="77777777" w:rsidR="00B13F5B" w:rsidRPr="00B13F5B" w:rsidRDefault="00B13F5B" w:rsidP="00624F37">
      <w:pPr>
        <w:numPr>
          <w:ilvl w:val="0"/>
          <w:numId w:val="35"/>
        </w:numPr>
      </w:pPr>
      <w:r w:rsidRPr="00B13F5B">
        <w:t xml:space="preserve">report the concern immediately to the Designated Safeguarding Lead </w:t>
      </w:r>
    </w:p>
    <w:p w14:paraId="2AEBADF6" w14:textId="2B408B87" w:rsidR="00B13F5B" w:rsidRDefault="00B13F5B" w:rsidP="00B13F5B"/>
    <w:p w14:paraId="4FCD97FE" w14:textId="77777777" w:rsidR="008F7166" w:rsidRDefault="008F7166" w:rsidP="00B13F5B"/>
    <w:p w14:paraId="486EB490" w14:textId="77777777" w:rsidR="009E6455" w:rsidRDefault="009E6455" w:rsidP="00B13F5B"/>
    <w:p w14:paraId="2FD35526" w14:textId="77777777" w:rsidR="00C47718" w:rsidRPr="00B13F5B" w:rsidRDefault="00C47718" w:rsidP="00B13F5B"/>
    <w:p w14:paraId="2E7D7B3A" w14:textId="77777777" w:rsidR="00B13F5B" w:rsidRPr="00B13F5B" w:rsidRDefault="00B13F5B" w:rsidP="00B13F5B">
      <w:pPr>
        <w:rPr>
          <w:b/>
          <w:bCs/>
        </w:rPr>
      </w:pPr>
      <w:r w:rsidRPr="00B13F5B">
        <w:rPr>
          <w:b/>
          <w:bCs/>
        </w:rPr>
        <w:t>Running Record of Concern</w:t>
      </w:r>
    </w:p>
    <w:p w14:paraId="0D69161B" w14:textId="0F4935D9" w:rsidR="00B13F5B" w:rsidRPr="00B13F5B" w:rsidRDefault="00B13F5B" w:rsidP="00B13F5B">
      <w:r w:rsidRPr="00B13F5B">
        <w:t>The Deputy Safeguarding Lead (Outreach Manager) will maintain a secure, ongoing record of safeguarding concerns.</w:t>
      </w:r>
      <w:r w:rsidR="00C47718">
        <w:t xml:space="preserve"> </w:t>
      </w:r>
      <w:r w:rsidRPr="00B13F5B">
        <w:t>This will:</w:t>
      </w:r>
    </w:p>
    <w:p w14:paraId="1381BBDD" w14:textId="77777777" w:rsidR="00B13F5B" w:rsidRPr="00B13F5B" w:rsidRDefault="00B13F5B" w:rsidP="00624F37">
      <w:pPr>
        <w:numPr>
          <w:ilvl w:val="0"/>
          <w:numId w:val="33"/>
        </w:numPr>
        <w:tabs>
          <w:tab w:val="num" w:pos="720"/>
        </w:tabs>
      </w:pPr>
      <w:r w:rsidRPr="00B13F5B">
        <w:t xml:space="preserve">provide a chronological record of concerns, observations and actions </w:t>
      </w:r>
    </w:p>
    <w:p w14:paraId="7310CDA5" w14:textId="77777777" w:rsidR="00B13F5B" w:rsidRPr="00B13F5B" w:rsidRDefault="00B13F5B" w:rsidP="00624F37">
      <w:pPr>
        <w:numPr>
          <w:ilvl w:val="0"/>
          <w:numId w:val="33"/>
        </w:numPr>
        <w:tabs>
          <w:tab w:val="num" w:pos="720"/>
        </w:tabs>
      </w:pPr>
      <w:r w:rsidRPr="00B13F5B">
        <w:t xml:space="preserve">support early identification of patterns or escalating risk </w:t>
      </w:r>
    </w:p>
    <w:p w14:paraId="66AE3444" w14:textId="77777777" w:rsidR="00B13F5B" w:rsidRPr="00B13F5B" w:rsidRDefault="00B13F5B" w:rsidP="00624F37">
      <w:pPr>
        <w:numPr>
          <w:ilvl w:val="0"/>
          <w:numId w:val="33"/>
        </w:numPr>
        <w:tabs>
          <w:tab w:val="num" w:pos="720"/>
        </w:tabs>
      </w:pPr>
      <w:r w:rsidRPr="00B13F5B">
        <w:t xml:space="preserve">be stored securely in line with data protection requirements </w:t>
      </w:r>
    </w:p>
    <w:p w14:paraId="44180253" w14:textId="2D2B7FBF" w:rsidR="00B13F5B" w:rsidRPr="00B13F5B" w:rsidRDefault="00B13F5B" w:rsidP="00B13F5B"/>
    <w:p w14:paraId="681DFA06" w14:textId="0854621D" w:rsidR="00B13F5B" w:rsidRPr="00B13F5B" w:rsidRDefault="00B13F5B" w:rsidP="00B13F5B">
      <w:pPr>
        <w:rPr>
          <w:b/>
          <w:bCs/>
        </w:rPr>
      </w:pPr>
      <w:r w:rsidRPr="00B13F5B">
        <w:rPr>
          <w:b/>
          <w:bCs/>
        </w:rPr>
        <w:t>Safeguarding Incident Form</w:t>
      </w:r>
      <w:r w:rsidR="00B10B4E">
        <w:rPr>
          <w:b/>
          <w:bCs/>
        </w:rPr>
        <w:t xml:space="preserve"> (See Appendix</w:t>
      </w:r>
      <w:r w:rsidR="009C6A87">
        <w:rPr>
          <w:b/>
          <w:bCs/>
        </w:rPr>
        <w:t xml:space="preserve"> E)</w:t>
      </w:r>
    </w:p>
    <w:p w14:paraId="610DAA25" w14:textId="77777777" w:rsidR="00B13F5B" w:rsidRPr="00B13F5B" w:rsidRDefault="00B13F5B" w:rsidP="00B13F5B">
      <w:r w:rsidRPr="00B13F5B">
        <w:t>Where a specific disclosure is made or a safeguarding incident is identified, a formal Safeguarding Incident Form must be completed.</w:t>
      </w:r>
    </w:p>
    <w:p w14:paraId="644531D8" w14:textId="77777777" w:rsidR="00B13F5B" w:rsidRPr="00B13F5B" w:rsidRDefault="00B13F5B" w:rsidP="00624F37">
      <w:pPr>
        <w:numPr>
          <w:ilvl w:val="0"/>
          <w:numId w:val="36"/>
        </w:numPr>
      </w:pPr>
      <w:r w:rsidRPr="00B13F5B">
        <w:t xml:space="preserve">This will normally be completed by the staff member reporting the concern, with support from the DSL where required </w:t>
      </w:r>
    </w:p>
    <w:p w14:paraId="4D961498" w14:textId="77777777" w:rsidR="00B13F5B" w:rsidRPr="00B13F5B" w:rsidRDefault="00B13F5B" w:rsidP="00624F37">
      <w:pPr>
        <w:numPr>
          <w:ilvl w:val="0"/>
          <w:numId w:val="36"/>
        </w:numPr>
      </w:pPr>
      <w:r w:rsidRPr="00B13F5B">
        <w:t xml:space="preserve">The Designated Safeguarding Lead is responsible for reviewing the information, recording decisions, and taking appropriate action </w:t>
      </w:r>
    </w:p>
    <w:p w14:paraId="11A0DEFE" w14:textId="77777777" w:rsidR="00B13F5B" w:rsidRPr="00B13F5B" w:rsidRDefault="00B13F5B" w:rsidP="00624F37">
      <w:pPr>
        <w:numPr>
          <w:ilvl w:val="0"/>
          <w:numId w:val="36"/>
        </w:numPr>
      </w:pPr>
      <w:r w:rsidRPr="00B13F5B">
        <w:t>All actions and decisions must be clearly documented to ensure a complete audit trail</w:t>
      </w:r>
    </w:p>
    <w:p w14:paraId="438312EF" w14:textId="1CAD79AE" w:rsidR="000C2310" w:rsidRPr="00B23D64" w:rsidRDefault="000C2310" w:rsidP="008A1AFA">
      <w:pPr>
        <w:pStyle w:val="Heading1"/>
        <w:numPr>
          <w:ilvl w:val="0"/>
          <w:numId w:val="14"/>
        </w:numPr>
        <w:rPr>
          <w:b/>
          <w:bCs/>
        </w:rPr>
      </w:pPr>
      <w:bookmarkStart w:id="39" w:name="_Toc224137540"/>
      <w:bookmarkStart w:id="40" w:name="_Toc224654767"/>
      <w:bookmarkStart w:id="41" w:name="_Toc227589700"/>
      <w:r w:rsidRPr="00B23D64">
        <w:rPr>
          <w:b/>
          <w:bCs/>
        </w:rPr>
        <w:t>Prevent Duty</w:t>
      </w:r>
      <w:bookmarkEnd w:id="39"/>
      <w:bookmarkEnd w:id="40"/>
      <w:bookmarkEnd w:id="41"/>
    </w:p>
    <w:p w14:paraId="3DCC5FC9" w14:textId="77777777" w:rsidR="00F418AE" w:rsidRDefault="00F418AE" w:rsidP="000C2310">
      <w:pPr>
        <w:rPr>
          <w:rFonts w:ascii="Aptos Display" w:hAnsi="Aptos Display" w:cs="HelveticaNeue-LightCond"/>
          <w:b/>
          <w:bCs/>
          <w:sz w:val="28"/>
          <w:szCs w:val="26"/>
        </w:rPr>
      </w:pPr>
    </w:p>
    <w:p w14:paraId="25D13CDE" w14:textId="53DBCAE3" w:rsidR="00AA7580" w:rsidRDefault="00AA7580" w:rsidP="00AA7580">
      <w:r w:rsidRPr="00AA7580">
        <w:t>Radicalisation is recognised as a safeguarding risk and must be treated with the same level of seriousness as other forms of harm.</w:t>
      </w:r>
      <w:r>
        <w:t xml:space="preserve"> </w:t>
      </w:r>
      <w:r w:rsidR="009E6455">
        <w:t>The organisation</w:t>
      </w:r>
      <w:r w:rsidRPr="00AA7580">
        <w:t xml:space="preserve"> has a duty under the </w:t>
      </w:r>
      <w:proofErr w:type="gramStart"/>
      <w:r w:rsidRPr="00AA7580">
        <w:t>Counter-Terrorism</w:t>
      </w:r>
      <w:proofErr w:type="gramEnd"/>
      <w:r w:rsidRPr="00AA7580">
        <w:t xml:space="preserve"> and Security Act 2015 to have due regard to the need to prevent people from being drawn into terrorism.</w:t>
      </w:r>
    </w:p>
    <w:p w14:paraId="65EB224A" w14:textId="77777777" w:rsidR="00317767" w:rsidRPr="00AA7580" w:rsidRDefault="00317767" w:rsidP="00AA7580"/>
    <w:p w14:paraId="6718C5EC" w14:textId="14ED1F39" w:rsidR="00AA7580" w:rsidRPr="00AA7580" w:rsidRDefault="009E6455" w:rsidP="00AA7580">
      <w:r>
        <w:t>The organisation</w:t>
      </w:r>
      <w:r w:rsidR="00AA7580" w:rsidRPr="00AA7580">
        <w:t xml:space="preserve"> follows the “Notice, Check, Share” approach:</w:t>
      </w:r>
    </w:p>
    <w:p w14:paraId="7CBC66AB" w14:textId="77777777" w:rsidR="00317767" w:rsidRDefault="00317767" w:rsidP="00AA7580"/>
    <w:p w14:paraId="3C6DCE32" w14:textId="4914F3AC" w:rsidR="00AA7580" w:rsidRPr="00AA7580" w:rsidRDefault="00AA7580" w:rsidP="008A1AFA">
      <w:pPr>
        <w:numPr>
          <w:ilvl w:val="0"/>
          <w:numId w:val="16"/>
        </w:numPr>
      </w:pPr>
      <w:r w:rsidRPr="00AA7580">
        <w:rPr>
          <w:b/>
          <w:bCs/>
        </w:rPr>
        <w:t>Notice</w:t>
      </w:r>
      <w:r w:rsidR="00317767">
        <w:t xml:space="preserve"> - </w:t>
      </w:r>
      <w:r w:rsidRPr="00AA7580">
        <w:t>Staff, volunteers and tutors must remain alert to signs that an individual may be vulnerable to radicalisation. This may include changes in behaviour, language, or engagement with extremist ideas.</w:t>
      </w:r>
    </w:p>
    <w:p w14:paraId="5B8C1760" w14:textId="169DCFFD" w:rsidR="00AA7580" w:rsidRPr="00AA7580" w:rsidRDefault="00AA7580" w:rsidP="008A1AFA">
      <w:pPr>
        <w:numPr>
          <w:ilvl w:val="0"/>
          <w:numId w:val="16"/>
        </w:numPr>
      </w:pPr>
      <w:r w:rsidRPr="00AA7580">
        <w:rPr>
          <w:b/>
          <w:bCs/>
        </w:rPr>
        <w:t>Check</w:t>
      </w:r>
      <w:r w:rsidR="00317767">
        <w:t xml:space="preserve"> - </w:t>
      </w:r>
      <w:r w:rsidRPr="00AA7580">
        <w:t>Where concerns arise, staff should not make assumptions but should seek advice from the Designated Safeguarding Lead (DSL) to consider the level of risk and appropriate response.</w:t>
      </w:r>
    </w:p>
    <w:p w14:paraId="28699518" w14:textId="4F814EAB" w:rsidR="00AA7580" w:rsidRPr="00AA7580" w:rsidRDefault="00AA7580" w:rsidP="008A1AFA">
      <w:pPr>
        <w:numPr>
          <w:ilvl w:val="0"/>
          <w:numId w:val="16"/>
        </w:numPr>
      </w:pPr>
      <w:r w:rsidRPr="00AA7580">
        <w:rPr>
          <w:b/>
          <w:bCs/>
        </w:rPr>
        <w:t>Share</w:t>
      </w:r>
      <w:r w:rsidR="00317767">
        <w:t xml:space="preserve"> - </w:t>
      </w:r>
      <w:r w:rsidRPr="00AA7580">
        <w:t>Concerns must be reported promptly to the DSL, who will decide whether to refer the matter to appropriate agencies, including Prevent or local safeguarding authorities.</w:t>
      </w:r>
    </w:p>
    <w:p w14:paraId="75897DAD" w14:textId="2EB3E82A" w:rsidR="00AA7580" w:rsidRPr="00AA7580" w:rsidRDefault="00AA7580" w:rsidP="00AA7580"/>
    <w:p w14:paraId="36A74C63" w14:textId="77777777" w:rsidR="00AA7580" w:rsidRPr="00AA7580" w:rsidRDefault="00AA7580" w:rsidP="00AA7580">
      <w:pPr>
        <w:rPr>
          <w:b/>
          <w:bCs/>
        </w:rPr>
      </w:pPr>
      <w:r w:rsidRPr="00AA7580">
        <w:rPr>
          <w:b/>
          <w:bCs/>
        </w:rPr>
        <w:t>Risk Assessment</w:t>
      </w:r>
    </w:p>
    <w:p w14:paraId="4B2A333A" w14:textId="2DDC5847" w:rsidR="00AA7580" w:rsidRPr="00AA7580" w:rsidRDefault="009E6455" w:rsidP="00AA7580">
      <w:r>
        <w:t xml:space="preserve">The organisation </w:t>
      </w:r>
      <w:r w:rsidR="00AA7580" w:rsidRPr="00AA7580">
        <w:t>recognises that the risk of radicalisation varies depending on context. The organisation will:</w:t>
      </w:r>
    </w:p>
    <w:p w14:paraId="2CFC19EE" w14:textId="77777777" w:rsidR="00AA7580" w:rsidRDefault="00AA7580" w:rsidP="008A1AFA">
      <w:pPr>
        <w:numPr>
          <w:ilvl w:val="0"/>
          <w:numId w:val="17"/>
        </w:numPr>
      </w:pPr>
      <w:r w:rsidRPr="00AA7580">
        <w:t>Assess the risk of radicalisation in its activities, including on-site provision, online learning, and community outreach</w:t>
      </w:r>
    </w:p>
    <w:p w14:paraId="5E7B7B7A" w14:textId="77777777" w:rsidR="00AA7580" w:rsidRPr="00AA7580" w:rsidRDefault="00AA7580" w:rsidP="008A1AFA">
      <w:pPr>
        <w:numPr>
          <w:ilvl w:val="0"/>
          <w:numId w:val="17"/>
        </w:numPr>
      </w:pPr>
      <w:r w:rsidRPr="00AA7580">
        <w:t>Consider local risks within the Reading area and the communities it serves</w:t>
      </w:r>
    </w:p>
    <w:p w14:paraId="423CE41E" w14:textId="77777777" w:rsidR="00AA7580" w:rsidRDefault="00AA7580" w:rsidP="008A1AFA">
      <w:pPr>
        <w:numPr>
          <w:ilvl w:val="0"/>
          <w:numId w:val="17"/>
        </w:numPr>
      </w:pPr>
      <w:r w:rsidRPr="00AA7580">
        <w:lastRenderedPageBreak/>
        <w:t>Put appropriate measures in place to reduce risk, including safe use of IT systems and appropriate supervision</w:t>
      </w:r>
    </w:p>
    <w:p w14:paraId="51F51BA3" w14:textId="092F8362" w:rsidR="000E2401" w:rsidRPr="00AA7580" w:rsidRDefault="000E2401" w:rsidP="008A1AFA">
      <w:pPr>
        <w:numPr>
          <w:ilvl w:val="0"/>
          <w:numId w:val="17"/>
        </w:numPr>
      </w:pPr>
      <w:r w:rsidRPr="000E2401">
        <w:t>The DSL will specifically review the </w:t>
      </w:r>
      <w:r w:rsidRPr="000E2401">
        <w:rPr>
          <w:b/>
          <w:bCs/>
        </w:rPr>
        <w:t>Reading Borough Council / Berkshire West Prevent Risk Assessment</w:t>
      </w:r>
      <w:r w:rsidRPr="000E2401">
        <w:t> annually to ensure RCLC’s internal measures reflect current local threats</w:t>
      </w:r>
    </w:p>
    <w:p w14:paraId="350822D9" w14:textId="4C5C85FE" w:rsidR="00AA7580" w:rsidRPr="00AA7580" w:rsidRDefault="00AA7580" w:rsidP="00AA7580"/>
    <w:p w14:paraId="142DB168" w14:textId="77777777" w:rsidR="00AA7580" w:rsidRPr="00AA7580" w:rsidRDefault="00AA7580" w:rsidP="00AA7580">
      <w:pPr>
        <w:rPr>
          <w:b/>
          <w:bCs/>
        </w:rPr>
      </w:pPr>
      <w:r w:rsidRPr="00AA7580">
        <w:rPr>
          <w:b/>
          <w:bCs/>
        </w:rPr>
        <w:t>Training and Awareness</w:t>
      </w:r>
    </w:p>
    <w:p w14:paraId="37FB9CB4" w14:textId="16DEAB66" w:rsidR="00AA7580" w:rsidRPr="00AA7580" w:rsidRDefault="009E6455" w:rsidP="00AA7580">
      <w:r>
        <w:t>The organisation</w:t>
      </w:r>
      <w:r w:rsidR="00AA7580" w:rsidRPr="00AA7580">
        <w:t xml:space="preserve"> ensures that:</w:t>
      </w:r>
    </w:p>
    <w:p w14:paraId="4AB76887" w14:textId="77777777" w:rsidR="00AA7580" w:rsidRPr="00AA7580" w:rsidRDefault="00AA7580" w:rsidP="008A1AFA">
      <w:pPr>
        <w:numPr>
          <w:ilvl w:val="0"/>
          <w:numId w:val="18"/>
        </w:numPr>
      </w:pPr>
      <w:r w:rsidRPr="00AA7580">
        <w:t>All staff, volunteers and trustees complete Prevent awareness training</w:t>
      </w:r>
    </w:p>
    <w:p w14:paraId="7931D34A" w14:textId="1CEF05DA" w:rsidR="00AA7580" w:rsidRPr="00AA7580" w:rsidRDefault="748C83E5" w:rsidP="008A1AFA">
      <w:pPr>
        <w:numPr>
          <w:ilvl w:val="0"/>
          <w:numId w:val="18"/>
        </w:numPr>
      </w:pPr>
      <w:r>
        <w:t>Prevent</w:t>
      </w:r>
      <w:r w:rsidR="009E6455">
        <w:t xml:space="preserve"> Awareness Training</w:t>
      </w:r>
      <w:r>
        <w:t xml:space="preserve"> is included within safeguarding training and is required to be completed annually</w:t>
      </w:r>
    </w:p>
    <w:p w14:paraId="0783AC55" w14:textId="77777777" w:rsidR="00AA7580" w:rsidRPr="00AA7580" w:rsidRDefault="00AA7580" w:rsidP="008A1AFA">
      <w:pPr>
        <w:numPr>
          <w:ilvl w:val="0"/>
          <w:numId w:val="18"/>
        </w:numPr>
      </w:pPr>
      <w:r w:rsidRPr="00AA7580">
        <w:t>Staff understand how to recognise concerns and follow reporting procedures</w:t>
      </w:r>
    </w:p>
    <w:p w14:paraId="6176E276" w14:textId="2D0E838C" w:rsidR="00AA7580" w:rsidRPr="00AA7580" w:rsidRDefault="00AA7580" w:rsidP="00AA7580"/>
    <w:p w14:paraId="2671CCDB" w14:textId="77777777" w:rsidR="008F7166" w:rsidRDefault="008F7166" w:rsidP="00AA7580">
      <w:pPr>
        <w:rPr>
          <w:b/>
          <w:bCs/>
        </w:rPr>
      </w:pPr>
    </w:p>
    <w:p w14:paraId="23A983AD" w14:textId="77777777" w:rsidR="008F7166" w:rsidRDefault="008F7166" w:rsidP="00AA7580">
      <w:pPr>
        <w:rPr>
          <w:b/>
          <w:bCs/>
        </w:rPr>
      </w:pPr>
    </w:p>
    <w:p w14:paraId="28DAC1CE" w14:textId="76CCA381" w:rsidR="00AA7580" w:rsidRPr="00AA7580" w:rsidRDefault="00AA7580" w:rsidP="00AA7580">
      <w:pPr>
        <w:rPr>
          <w:b/>
          <w:bCs/>
        </w:rPr>
      </w:pPr>
      <w:r w:rsidRPr="00AA7580">
        <w:rPr>
          <w:b/>
          <w:bCs/>
        </w:rPr>
        <w:t>Online Safety and Prevent</w:t>
      </w:r>
    </w:p>
    <w:p w14:paraId="6B49B5C1" w14:textId="4FF0BFCA" w:rsidR="00AA7580" w:rsidRPr="00AA7580" w:rsidRDefault="009E6455" w:rsidP="00AA7580">
      <w:r>
        <w:t>The organisation</w:t>
      </w:r>
      <w:r w:rsidR="00AA7580" w:rsidRPr="00AA7580">
        <w:t xml:space="preserve"> recognises that online environments may increase exposure to extremist content. Tutors and staff must:</w:t>
      </w:r>
    </w:p>
    <w:p w14:paraId="05CE969E" w14:textId="77777777" w:rsidR="00AA7580" w:rsidRPr="00AA7580" w:rsidRDefault="00AA7580" w:rsidP="008A1AFA">
      <w:pPr>
        <w:numPr>
          <w:ilvl w:val="0"/>
          <w:numId w:val="19"/>
        </w:numPr>
      </w:pPr>
      <w:r w:rsidRPr="00AA7580">
        <w:t>Use approved platforms</w:t>
      </w:r>
    </w:p>
    <w:p w14:paraId="6174D548" w14:textId="77777777" w:rsidR="00AA7580" w:rsidRPr="00AA7580" w:rsidRDefault="00AA7580" w:rsidP="008A1AFA">
      <w:pPr>
        <w:numPr>
          <w:ilvl w:val="0"/>
          <w:numId w:val="19"/>
        </w:numPr>
      </w:pPr>
      <w:r w:rsidRPr="00AA7580">
        <w:t>Maintain appropriate boundaries</w:t>
      </w:r>
    </w:p>
    <w:p w14:paraId="5A271999" w14:textId="77777777" w:rsidR="00AA7580" w:rsidRPr="00AA7580" w:rsidRDefault="00AA7580" w:rsidP="008A1AFA">
      <w:pPr>
        <w:numPr>
          <w:ilvl w:val="0"/>
          <w:numId w:val="19"/>
        </w:numPr>
      </w:pPr>
      <w:r w:rsidRPr="00AA7580">
        <w:t>Report any concerns arising from online interactions in line with safeguarding procedures</w:t>
      </w:r>
    </w:p>
    <w:p w14:paraId="290DF8BF" w14:textId="1C44D42B" w:rsidR="00AA7580" w:rsidRPr="00AA7580" w:rsidRDefault="00AA7580" w:rsidP="00AA7580"/>
    <w:p w14:paraId="180C7C06" w14:textId="77777777" w:rsidR="00AA7580" w:rsidRPr="00AA7580" w:rsidRDefault="00AA7580" w:rsidP="00AA7580">
      <w:pPr>
        <w:rPr>
          <w:b/>
          <w:bCs/>
        </w:rPr>
      </w:pPr>
      <w:r w:rsidRPr="00AA7580">
        <w:rPr>
          <w:b/>
          <w:bCs/>
        </w:rPr>
        <w:t>Reporting Concerns</w:t>
      </w:r>
    </w:p>
    <w:p w14:paraId="788EB4F9" w14:textId="26AB37CA" w:rsidR="00AA7580" w:rsidRDefault="00AA7580" w:rsidP="000C2310">
      <w:pPr>
        <w:rPr>
          <w:rFonts w:ascii="Aptos Display" w:hAnsi="Aptos Display" w:cs="HelveticaNeue-LightCond"/>
          <w:b/>
          <w:bCs/>
          <w:sz w:val="28"/>
          <w:szCs w:val="26"/>
        </w:rPr>
      </w:pPr>
      <w:r w:rsidRPr="00AA7580">
        <w:t xml:space="preserve">Any concerns about radicalisation must be reported immediately to the Designated Safeguarding Lead and managed in line with </w:t>
      </w:r>
      <w:r w:rsidR="009E6455">
        <w:t xml:space="preserve">the </w:t>
      </w:r>
      <w:r w:rsidR="005A23E1">
        <w:t>organisation’s</w:t>
      </w:r>
      <w:r w:rsidRPr="00AA7580">
        <w:t xml:space="preserve"> safeguarding procedures.</w:t>
      </w:r>
    </w:p>
    <w:p w14:paraId="26261242" w14:textId="4B49850F" w:rsidR="000C2310" w:rsidRPr="00B23D64" w:rsidRDefault="000C2310" w:rsidP="008A1AFA">
      <w:pPr>
        <w:pStyle w:val="Heading1"/>
        <w:numPr>
          <w:ilvl w:val="0"/>
          <w:numId w:val="14"/>
        </w:numPr>
        <w:rPr>
          <w:b/>
          <w:bCs/>
        </w:rPr>
      </w:pPr>
      <w:bookmarkStart w:id="42" w:name="_Toc224137541"/>
      <w:bookmarkStart w:id="43" w:name="_Toc224654768"/>
      <w:bookmarkStart w:id="44" w:name="_Toc227589701"/>
      <w:r w:rsidRPr="00B23D64">
        <w:rPr>
          <w:b/>
          <w:bCs/>
        </w:rPr>
        <w:t>Allegations Against Staff</w:t>
      </w:r>
      <w:bookmarkEnd w:id="42"/>
      <w:bookmarkEnd w:id="43"/>
      <w:bookmarkEnd w:id="44"/>
    </w:p>
    <w:p w14:paraId="028FFAEE" w14:textId="77777777" w:rsidR="00F62D66" w:rsidRDefault="00F62D66" w:rsidP="000C2310"/>
    <w:p w14:paraId="4973EF49" w14:textId="2F026F16" w:rsidR="005A3FA6" w:rsidRPr="005A3FA6" w:rsidRDefault="005A23E1" w:rsidP="005A3FA6">
      <w:r>
        <w:t>The organisation</w:t>
      </w:r>
      <w:r w:rsidR="005A3FA6" w:rsidRPr="005A3FA6">
        <w:t xml:space="preserve"> takes all allegations about staff and volunteers seriously and will respond promptly, fairly and in line with statutory safeguarding guidance.</w:t>
      </w:r>
      <w:r w:rsidR="00EC5DFF">
        <w:t xml:space="preserve"> </w:t>
      </w:r>
      <w:r w:rsidR="005A3FA6" w:rsidRPr="005A3FA6">
        <w:t>An allegation may relate to a member of staff or volunteer who has:</w:t>
      </w:r>
    </w:p>
    <w:p w14:paraId="7FAFA9A5" w14:textId="77777777" w:rsidR="005A3FA6" w:rsidRPr="005A3FA6" w:rsidRDefault="005A3FA6" w:rsidP="00624F37">
      <w:pPr>
        <w:numPr>
          <w:ilvl w:val="0"/>
          <w:numId w:val="31"/>
        </w:numPr>
      </w:pPr>
      <w:r w:rsidRPr="005A3FA6">
        <w:t>behaved in a way that has harmed, or may have harmed, a child or vulnerable adult</w:t>
      </w:r>
    </w:p>
    <w:p w14:paraId="110C0EE3" w14:textId="77777777" w:rsidR="005A3FA6" w:rsidRPr="005A3FA6" w:rsidRDefault="005A3FA6" w:rsidP="00624F37">
      <w:pPr>
        <w:numPr>
          <w:ilvl w:val="0"/>
          <w:numId w:val="31"/>
        </w:numPr>
      </w:pPr>
      <w:r w:rsidRPr="005A3FA6">
        <w:t>possibly committed a criminal offence against a child or vulnerable adult</w:t>
      </w:r>
    </w:p>
    <w:p w14:paraId="16A3DC54" w14:textId="77777777" w:rsidR="005A3FA6" w:rsidRPr="005A3FA6" w:rsidRDefault="005A3FA6" w:rsidP="00624F37">
      <w:pPr>
        <w:numPr>
          <w:ilvl w:val="0"/>
          <w:numId w:val="31"/>
        </w:numPr>
      </w:pPr>
      <w:r w:rsidRPr="005A3FA6">
        <w:t>behaved in a way that indicates they may pose a risk of harm to others</w:t>
      </w:r>
    </w:p>
    <w:p w14:paraId="27484F65" w14:textId="77777777" w:rsidR="005A3FA6" w:rsidRPr="005A3FA6" w:rsidRDefault="005A3FA6" w:rsidP="00624F37">
      <w:pPr>
        <w:numPr>
          <w:ilvl w:val="0"/>
          <w:numId w:val="31"/>
        </w:numPr>
      </w:pPr>
      <w:r w:rsidRPr="005A3FA6">
        <w:t>behaved in a way that is inconsistent with the Staff Code of Conduct</w:t>
      </w:r>
    </w:p>
    <w:p w14:paraId="727495E7" w14:textId="77777777" w:rsidR="00EC5DFF" w:rsidRDefault="00EC5DFF" w:rsidP="005A3FA6">
      <w:pPr>
        <w:rPr>
          <w:b/>
          <w:bCs/>
        </w:rPr>
      </w:pPr>
    </w:p>
    <w:p w14:paraId="1C1A971B" w14:textId="26A3E24A" w:rsidR="005A3FA6" w:rsidRPr="005A3FA6" w:rsidRDefault="00EC5DFF" w:rsidP="005A3FA6">
      <w:pPr>
        <w:rPr>
          <w:b/>
          <w:bCs/>
        </w:rPr>
      </w:pPr>
      <w:r>
        <w:rPr>
          <w:b/>
          <w:bCs/>
        </w:rPr>
        <w:t>P</w:t>
      </w:r>
      <w:r w:rsidR="005A3FA6" w:rsidRPr="005A3FA6">
        <w:rPr>
          <w:b/>
          <w:bCs/>
        </w:rPr>
        <w:t>rocedure</w:t>
      </w:r>
    </w:p>
    <w:p w14:paraId="4323B03D" w14:textId="77777777" w:rsidR="005A3FA6" w:rsidRPr="005A3FA6" w:rsidRDefault="005A3FA6" w:rsidP="005A3FA6">
      <w:r w:rsidRPr="005A3FA6">
        <w:t>All allegations must be reported immediately to the Designated Safeguarding Lead (DSL).</w:t>
      </w:r>
    </w:p>
    <w:p w14:paraId="15BEC728" w14:textId="61D28255" w:rsidR="005A3FA6" w:rsidRPr="005A3FA6" w:rsidRDefault="005A3FA6" w:rsidP="005A3FA6">
      <w:r w:rsidRPr="005A3FA6">
        <w:t>Where the allegation relates to the DSL, it must be reported to the Trustee Safeguarding Lead.</w:t>
      </w:r>
      <w:r w:rsidR="00EC5DFF">
        <w:t xml:space="preserve"> </w:t>
      </w:r>
      <w:r w:rsidRPr="005A3FA6">
        <w:t>The DSL (or appropriate senior lead) will:</w:t>
      </w:r>
    </w:p>
    <w:p w14:paraId="52EB1270" w14:textId="77777777" w:rsidR="005A3FA6" w:rsidRPr="005A3FA6" w:rsidRDefault="005A3FA6" w:rsidP="00624F37">
      <w:pPr>
        <w:numPr>
          <w:ilvl w:val="0"/>
          <w:numId w:val="30"/>
        </w:numPr>
      </w:pPr>
      <w:r w:rsidRPr="005A3FA6">
        <w:t>ensure the immediate safety and wellbeing of the individual(s) involved</w:t>
      </w:r>
    </w:p>
    <w:p w14:paraId="1F2F226A" w14:textId="77777777" w:rsidR="005A3FA6" w:rsidRPr="005A3FA6" w:rsidRDefault="005A3FA6" w:rsidP="00624F37">
      <w:pPr>
        <w:numPr>
          <w:ilvl w:val="0"/>
          <w:numId w:val="30"/>
        </w:numPr>
      </w:pPr>
      <w:r w:rsidRPr="005A3FA6">
        <w:t>consider whether the allegation meets the threshold for referral to the Local Authority Designated Officer (LADO)</w:t>
      </w:r>
    </w:p>
    <w:p w14:paraId="6E47FA2C" w14:textId="77777777" w:rsidR="005A3FA6" w:rsidRPr="005A3FA6" w:rsidRDefault="005A3FA6" w:rsidP="00624F37">
      <w:pPr>
        <w:numPr>
          <w:ilvl w:val="0"/>
          <w:numId w:val="30"/>
        </w:numPr>
      </w:pPr>
      <w:r w:rsidRPr="005A3FA6">
        <w:t>seek advice from the LADO where appropriate before taking further action</w:t>
      </w:r>
    </w:p>
    <w:p w14:paraId="5A5556A1" w14:textId="77777777" w:rsidR="005A3FA6" w:rsidRPr="005A3FA6" w:rsidRDefault="005A3FA6" w:rsidP="00624F37">
      <w:pPr>
        <w:numPr>
          <w:ilvl w:val="0"/>
          <w:numId w:val="30"/>
        </w:numPr>
      </w:pPr>
      <w:r w:rsidRPr="005A3FA6">
        <w:t>inform relevant external agencies, including social care or the police, where required</w:t>
      </w:r>
    </w:p>
    <w:p w14:paraId="16E94704" w14:textId="77777777" w:rsidR="005A3FA6" w:rsidRPr="005A3FA6" w:rsidRDefault="005A3FA6" w:rsidP="00624F37">
      <w:pPr>
        <w:numPr>
          <w:ilvl w:val="0"/>
          <w:numId w:val="30"/>
        </w:numPr>
      </w:pPr>
      <w:r w:rsidRPr="005A3FA6">
        <w:t>ensure a fair and proportionate internal response in line with disciplinary procedures</w:t>
      </w:r>
    </w:p>
    <w:p w14:paraId="679C3E3A" w14:textId="77777777" w:rsidR="00EC5DFF" w:rsidRDefault="00EC5DFF" w:rsidP="005A3FA6"/>
    <w:p w14:paraId="0E5626D8" w14:textId="21FFA651" w:rsidR="005A3FA6" w:rsidRPr="005A3FA6" w:rsidRDefault="005A3FA6" w:rsidP="005A3FA6">
      <w:pPr>
        <w:rPr>
          <w:b/>
          <w:bCs/>
        </w:rPr>
      </w:pPr>
      <w:r w:rsidRPr="005A3FA6">
        <w:rPr>
          <w:b/>
          <w:bCs/>
        </w:rPr>
        <w:t>Where appropriate:</w:t>
      </w:r>
    </w:p>
    <w:p w14:paraId="1A1CDD66" w14:textId="77777777" w:rsidR="005A3FA6" w:rsidRPr="005A3FA6" w:rsidRDefault="005A3FA6" w:rsidP="00624F37">
      <w:pPr>
        <w:numPr>
          <w:ilvl w:val="0"/>
          <w:numId w:val="30"/>
        </w:numPr>
      </w:pPr>
      <w:r w:rsidRPr="005A3FA6">
        <w:t>suspension may be considered as a neutral act to allow a full and fair investigation</w:t>
      </w:r>
    </w:p>
    <w:p w14:paraId="60665CFB" w14:textId="6CFC144D" w:rsidR="005A3FA6" w:rsidRPr="005A3FA6" w:rsidRDefault="005A3FA6" w:rsidP="00624F37">
      <w:pPr>
        <w:numPr>
          <w:ilvl w:val="0"/>
          <w:numId w:val="30"/>
        </w:numPr>
      </w:pPr>
      <w:r w:rsidRPr="005A3FA6">
        <w:t>disciplinary procedures may be followed in accordance with</w:t>
      </w:r>
      <w:r w:rsidR="00856AA2">
        <w:t xml:space="preserve"> the organisation’s</w:t>
      </w:r>
      <w:r w:rsidRPr="005A3FA6">
        <w:t xml:space="preserve"> policies</w:t>
      </w:r>
    </w:p>
    <w:p w14:paraId="5209FB99" w14:textId="77777777" w:rsidR="005A3FA6" w:rsidRPr="005A3FA6" w:rsidRDefault="005A3FA6" w:rsidP="00624F37">
      <w:pPr>
        <w:numPr>
          <w:ilvl w:val="0"/>
          <w:numId w:val="30"/>
        </w:numPr>
      </w:pPr>
      <w:r w:rsidRPr="005A3FA6">
        <w:t>records of all allegations and outcomes will be kept securely and confidentially</w:t>
      </w:r>
    </w:p>
    <w:p w14:paraId="1AFCE04B" w14:textId="77777777" w:rsidR="00EC5DFF" w:rsidRDefault="00EC5DFF" w:rsidP="005A3FA6"/>
    <w:p w14:paraId="6406046E" w14:textId="39198E0F" w:rsidR="005A3FA6" w:rsidRPr="005A3FA6" w:rsidRDefault="005A3FA6" w:rsidP="005A3FA6">
      <w:pPr>
        <w:rPr>
          <w:b/>
          <w:bCs/>
        </w:rPr>
      </w:pPr>
      <w:r w:rsidRPr="005A3FA6">
        <w:rPr>
          <w:b/>
          <w:bCs/>
        </w:rPr>
        <w:t>R</w:t>
      </w:r>
      <w:r w:rsidR="00856AA2">
        <w:rPr>
          <w:b/>
          <w:bCs/>
        </w:rPr>
        <w:t>eading Community Learning Centre</w:t>
      </w:r>
      <w:r w:rsidRPr="005A3FA6">
        <w:rPr>
          <w:b/>
          <w:bCs/>
        </w:rPr>
        <w:t xml:space="preserve"> will ensure that:</w:t>
      </w:r>
    </w:p>
    <w:p w14:paraId="55E4E6B9" w14:textId="77777777" w:rsidR="005A3FA6" w:rsidRPr="005A3FA6" w:rsidRDefault="005A3FA6" w:rsidP="00624F37">
      <w:pPr>
        <w:numPr>
          <w:ilvl w:val="0"/>
          <w:numId w:val="30"/>
        </w:numPr>
      </w:pPr>
      <w:r w:rsidRPr="005A3FA6">
        <w:lastRenderedPageBreak/>
        <w:t>individuals are treated fairly and with respect throughout the process</w:t>
      </w:r>
    </w:p>
    <w:p w14:paraId="49741D39" w14:textId="77777777" w:rsidR="005A3FA6" w:rsidRPr="005A3FA6" w:rsidRDefault="005A3FA6" w:rsidP="00624F37">
      <w:pPr>
        <w:numPr>
          <w:ilvl w:val="0"/>
          <w:numId w:val="30"/>
        </w:numPr>
      </w:pPr>
      <w:r w:rsidRPr="005A3FA6">
        <w:t>confidentiality is maintained as far as possible</w:t>
      </w:r>
    </w:p>
    <w:p w14:paraId="069201A1" w14:textId="77777777" w:rsidR="005A3FA6" w:rsidRPr="005A3FA6" w:rsidRDefault="005A3FA6" w:rsidP="00624F37">
      <w:pPr>
        <w:numPr>
          <w:ilvl w:val="0"/>
          <w:numId w:val="30"/>
        </w:numPr>
      </w:pPr>
      <w:r w:rsidRPr="005A3FA6">
        <w:t>support is provided to both the individual raising the concern and the person subject to the allegation</w:t>
      </w:r>
    </w:p>
    <w:p w14:paraId="6EBCF16A" w14:textId="77777777" w:rsidR="007403F2" w:rsidRDefault="007403F2" w:rsidP="007403F2"/>
    <w:p w14:paraId="604CE087" w14:textId="6148B54A" w:rsidR="00EC5DFF" w:rsidRDefault="00856AA2" w:rsidP="007403F2">
      <w:r>
        <w:t>The organisation</w:t>
      </w:r>
      <w:r w:rsidR="00EC5DFF" w:rsidRPr="00EC5DFF">
        <w:t xml:space="preserve"> will not investigate allegations internally without first seeking advice from the LADO where the threshold for referral may be met.</w:t>
      </w:r>
    </w:p>
    <w:p w14:paraId="09B537B0" w14:textId="77777777" w:rsidR="008F7166" w:rsidRDefault="008F7166" w:rsidP="007403F2"/>
    <w:p w14:paraId="7BBCDB5D" w14:textId="313458B8" w:rsidR="007403F2" w:rsidRPr="007403F2" w:rsidRDefault="007403F2" w:rsidP="008A1AFA">
      <w:pPr>
        <w:pStyle w:val="Heading1"/>
        <w:numPr>
          <w:ilvl w:val="0"/>
          <w:numId w:val="14"/>
        </w:numPr>
        <w:rPr>
          <w:b/>
          <w:bCs/>
        </w:rPr>
      </w:pPr>
      <w:bookmarkStart w:id="45" w:name="_Toc224654769"/>
      <w:bookmarkStart w:id="46" w:name="_Toc227589702"/>
      <w:r>
        <w:rPr>
          <w:b/>
          <w:bCs/>
        </w:rPr>
        <w:t>R</w:t>
      </w:r>
      <w:r w:rsidRPr="007403F2">
        <w:rPr>
          <w:b/>
          <w:bCs/>
        </w:rPr>
        <w:t xml:space="preserve">eporting </w:t>
      </w:r>
      <w:r>
        <w:rPr>
          <w:b/>
          <w:bCs/>
        </w:rPr>
        <w:t>L</w:t>
      </w:r>
      <w:r w:rsidRPr="007403F2">
        <w:rPr>
          <w:b/>
          <w:bCs/>
        </w:rPr>
        <w:t>ow-</w:t>
      </w:r>
      <w:r>
        <w:rPr>
          <w:b/>
          <w:bCs/>
        </w:rPr>
        <w:t>L</w:t>
      </w:r>
      <w:r w:rsidRPr="007403F2">
        <w:rPr>
          <w:b/>
          <w:bCs/>
        </w:rPr>
        <w:t xml:space="preserve">evel </w:t>
      </w:r>
      <w:r>
        <w:rPr>
          <w:b/>
          <w:bCs/>
        </w:rPr>
        <w:t>C</w:t>
      </w:r>
      <w:r w:rsidRPr="007403F2">
        <w:rPr>
          <w:b/>
          <w:bCs/>
        </w:rPr>
        <w:t>oncerns</w:t>
      </w:r>
      <w:bookmarkEnd w:id="45"/>
      <w:bookmarkEnd w:id="46"/>
    </w:p>
    <w:p w14:paraId="084434BA" w14:textId="77777777" w:rsidR="004245AF" w:rsidRDefault="004245AF" w:rsidP="004245AF"/>
    <w:p w14:paraId="2188E1AA" w14:textId="284283D5" w:rsidR="004245AF" w:rsidRPr="004245AF" w:rsidRDefault="00856AA2" w:rsidP="004245AF">
      <w:r>
        <w:t>The organisation</w:t>
      </w:r>
      <w:r w:rsidR="004245AF" w:rsidRPr="004245AF">
        <w:t xml:space="preserve"> promotes a culture of openness, transparency and trust, where all staff, volunteers and trustees feel able and expected to report low-level concerns.</w:t>
      </w:r>
      <w:r w:rsidR="004245AF">
        <w:t xml:space="preserve">  </w:t>
      </w:r>
      <w:r w:rsidR="004245AF" w:rsidRPr="004245AF">
        <w:t xml:space="preserve">A low-level concern is any concern, no matter how small, that an adult working in or on behalf of the centre may have acted in a way that is inconsistent with the </w:t>
      </w:r>
      <w:r w:rsidR="004245AF" w:rsidRPr="004245AF">
        <w:rPr>
          <w:highlight w:val="yellow"/>
        </w:rPr>
        <w:t>Code of Conduct</w:t>
      </w:r>
      <w:r w:rsidR="004245AF" w:rsidRPr="004245AF">
        <w:t xml:space="preserve"> or may not meet expected professional standards.</w:t>
      </w:r>
    </w:p>
    <w:p w14:paraId="243845E5" w14:textId="77777777" w:rsidR="004245AF" w:rsidRDefault="004245AF" w:rsidP="004245AF"/>
    <w:p w14:paraId="6493CD54" w14:textId="6418A957" w:rsidR="004245AF" w:rsidRPr="004245AF" w:rsidRDefault="004245AF" w:rsidP="004245AF">
      <w:r w:rsidRPr="004245AF">
        <w:t>Low-level concerns are an essential part of safeguarding practice and support the early identification of behaviours that may require guidance, support or further action.</w:t>
      </w:r>
      <w:r>
        <w:t xml:space="preserve"> </w:t>
      </w:r>
      <w:r w:rsidRPr="004245AF">
        <w:t>Examples of low-level concerns may include, but are not limited to:</w:t>
      </w:r>
    </w:p>
    <w:p w14:paraId="1538FE7D" w14:textId="77777777" w:rsidR="004245AF" w:rsidRPr="004245AF" w:rsidRDefault="004245AF" w:rsidP="00624F37">
      <w:pPr>
        <w:numPr>
          <w:ilvl w:val="0"/>
          <w:numId w:val="37"/>
        </w:numPr>
      </w:pPr>
      <w:r w:rsidRPr="004245AF">
        <w:t xml:space="preserve">being over-friendly with a learner or child </w:t>
      </w:r>
    </w:p>
    <w:p w14:paraId="4687B543" w14:textId="77777777" w:rsidR="004245AF" w:rsidRPr="004245AF" w:rsidRDefault="004245AF" w:rsidP="00624F37">
      <w:pPr>
        <w:numPr>
          <w:ilvl w:val="0"/>
          <w:numId w:val="37"/>
        </w:numPr>
      </w:pPr>
      <w:r w:rsidRPr="004245AF">
        <w:t xml:space="preserve">showing favouritism towards a learner or child </w:t>
      </w:r>
    </w:p>
    <w:p w14:paraId="5F41997D" w14:textId="77777777" w:rsidR="004245AF" w:rsidRPr="004245AF" w:rsidRDefault="004245AF" w:rsidP="00624F37">
      <w:pPr>
        <w:numPr>
          <w:ilvl w:val="0"/>
          <w:numId w:val="37"/>
        </w:numPr>
      </w:pPr>
      <w:r w:rsidRPr="004245AF">
        <w:t xml:space="preserve">taking photographs of learners on a personal device without clear authorisation </w:t>
      </w:r>
    </w:p>
    <w:p w14:paraId="72AA3B8E" w14:textId="77777777" w:rsidR="004245AF" w:rsidRPr="004245AF" w:rsidRDefault="004245AF" w:rsidP="00624F37">
      <w:pPr>
        <w:numPr>
          <w:ilvl w:val="0"/>
          <w:numId w:val="37"/>
        </w:numPr>
      </w:pPr>
      <w:r w:rsidRPr="004245AF">
        <w:t xml:space="preserve">communicating or engaging with learners through personal social media accounts </w:t>
      </w:r>
    </w:p>
    <w:p w14:paraId="07BBAD0D" w14:textId="77777777" w:rsidR="004245AF" w:rsidRPr="004245AF" w:rsidRDefault="004245AF" w:rsidP="00624F37">
      <w:pPr>
        <w:numPr>
          <w:ilvl w:val="0"/>
          <w:numId w:val="37"/>
        </w:numPr>
      </w:pPr>
      <w:r w:rsidRPr="004245AF">
        <w:t xml:space="preserve">using inappropriate, sexualised, intimidating or offensive language </w:t>
      </w:r>
    </w:p>
    <w:p w14:paraId="45EA85F1" w14:textId="131BE074" w:rsidR="004245AF" w:rsidRPr="004245AF" w:rsidRDefault="004245AF" w:rsidP="004245AF"/>
    <w:p w14:paraId="51214D8F" w14:textId="77777777" w:rsidR="004245AF" w:rsidRPr="004245AF" w:rsidRDefault="004245AF" w:rsidP="004245AF">
      <w:pPr>
        <w:rPr>
          <w:b/>
          <w:bCs/>
        </w:rPr>
      </w:pPr>
      <w:r w:rsidRPr="004245AF">
        <w:rPr>
          <w:b/>
          <w:bCs/>
        </w:rPr>
        <w:t>Reporting Procedure</w:t>
      </w:r>
    </w:p>
    <w:p w14:paraId="05A94D15" w14:textId="77777777" w:rsidR="004245AF" w:rsidRPr="004245AF" w:rsidRDefault="004245AF" w:rsidP="004245AF">
      <w:r w:rsidRPr="004245AF">
        <w:t>All low-level concerns must be reported promptly to the Designated Safeguarding Lead (DSL) or Deputy DSL.</w:t>
      </w:r>
    </w:p>
    <w:p w14:paraId="2A5F638C" w14:textId="7E77BA0F" w:rsidR="004245AF" w:rsidRPr="004245AF" w:rsidRDefault="004245AF" w:rsidP="004245AF">
      <w:r w:rsidRPr="004245AF">
        <w:t>Where the concern relates to the DSL, it must be reported to the Trustee Safeguarding Lead.</w:t>
      </w:r>
      <w:r>
        <w:t xml:space="preserve"> </w:t>
      </w:r>
      <w:r w:rsidRPr="004245AF">
        <w:t>The DSL will:</w:t>
      </w:r>
    </w:p>
    <w:p w14:paraId="287AB0CD" w14:textId="77777777" w:rsidR="004245AF" w:rsidRPr="004245AF" w:rsidRDefault="004245AF" w:rsidP="00624F37">
      <w:pPr>
        <w:numPr>
          <w:ilvl w:val="0"/>
          <w:numId w:val="38"/>
        </w:numPr>
      </w:pPr>
      <w:r w:rsidRPr="004245AF">
        <w:t xml:space="preserve">record all low-level concerns in a secure and confidential manner </w:t>
      </w:r>
    </w:p>
    <w:p w14:paraId="05DD7222" w14:textId="77777777" w:rsidR="004245AF" w:rsidRPr="004245AF" w:rsidRDefault="004245AF" w:rsidP="00624F37">
      <w:pPr>
        <w:numPr>
          <w:ilvl w:val="0"/>
          <w:numId w:val="38"/>
        </w:numPr>
      </w:pPr>
      <w:r w:rsidRPr="004245AF">
        <w:t xml:space="preserve">review records regularly to identify patterns of behaviour </w:t>
      </w:r>
    </w:p>
    <w:p w14:paraId="1B7024AC" w14:textId="77777777" w:rsidR="004245AF" w:rsidRPr="004245AF" w:rsidRDefault="004245AF" w:rsidP="00624F37">
      <w:pPr>
        <w:numPr>
          <w:ilvl w:val="0"/>
          <w:numId w:val="38"/>
        </w:numPr>
      </w:pPr>
      <w:r w:rsidRPr="004245AF">
        <w:t xml:space="preserve">take appropriate and proportionate action where required </w:t>
      </w:r>
    </w:p>
    <w:p w14:paraId="383B954E" w14:textId="77777777" w:rsidR="004245AF" w:rsidRPr="004245AF" w:rsidRDefault="004245AF" w:rsidP="00624F37">
      <w:pPr>
        <w:numPr>
          <w:ilvl w:val="0"/>
          <w:numId w:val="38"/>
        </w:numPr>
      </w:pPr>
      <w:r w:rsidRPr="004245AF">
        <w:t xml:space="preserve">ensure that concerns are addressed at an early stage to maintain a safe environment </w:t>
      </w:r>
    </w:p>
    <w:p w14:paraId="17A7DCD6" w14:textId="77777777" w:rsidR="004245AF" w:rsidRDefault="004245AF" w:rsidP="004245AF"/>
    <w:p w14:paraId="63E42A4E" w14:textId="74F6F9E0" w:rsidR="004245AF" w:rsidRDefault="004245AF" w:rsidP="004245AF">
      <w:r w:rsidRPr="004245AF">
        <w:t xml:space="preserve">Low-level concerns will be handled sensitively and proportionately, with due regard to confidentiality, while ensuring that the safety and wellbeing of learners </w:t>
      </w:r>
      <w:proofErr w:type="gramStart"/>
      <w:r w:rsidRPr="004245AF">
        <w:t>remains</w:t>
      </w:r>
      <w:proofErr w:type="gramEnd"/>
      <w:r w:rsidRPr="004245AF">
        <w:t xml:space="preserve"> the priority.</w:t>
      </w:r>
      <w:r>
        <w:t xml:space="preserve"> </w:t>
      </w:r>
      <w:r w:rsidRPr="004245AF">
        <w:t>The DSL will determine whether a reported concern meets the threshold for a formal safeguarding allegation or should be managed as a low-level concern.</w:t>
      </w:r>
    </w:p>
    <w:p w14:paraId="1A1684B3" w14:textId="77777777" w:rsidR="000B5572" w:rsidRDefault="000B5572" w:rsidP="004245AF"/>
    <w:p w14:paraId="6CEEDF21" w14:textId="423A62B4" w:rsidR="000B5572" w:rsidRPr="00E80729" w:rsidRDefault="000B5572" w:rsidP="004245AF">
      <w:r w:rsidRPr="00E80729">
        <w:t>The CEO may undertake observations of crèche practice where appropriate to provide safeguarding oversight, monitor compliance with organisational procedures and identify any areas requiring improvement.</w:t>
      </w:r>
    </w:p>
    <w:p w14:paraId="4337E547" w14:textId="41DD04C7" w:rsidR="004245AF" w:rsidRPr="004245AF" w:rsidRDefault="004245AF" w:rsidP="004245AF"/>
    <w:p w14:paraId="5263A0B2" w14:textId="77777777" w:rsidR="004245AF" w:rsidRPr="004245AF" w:rsidRDefault="004245AF" w:rsidP="004245AF">
      <w:pPr>
        <w:rPr>
          <w:b/>
          <w:bCs/>
        </w:rPr>
      </w:pPr>
      <w:r w:rsidRPr="004245AF">
        <w:rPr>
          <w:b/>
          <w:bCs/>
        </w:rPr>
        <w:t>Safeguarding Culture</w:t>
      </w:r>
    </w:p>
    <w:p w14:paraId="5318A694" w14:textId="77777777" w:rsidR="004245AF" w:rsidRDefault="004245AF" w:rsidP="004245AF">
      <w:r w:rsidRPr="004245AF">
        <w:t>Staff, volunteers and trustees should feel confident that reporting low-level concerns is a professional responsibility and will not result in any detriment when raised in good faith.</w:t>
      </w:r>
    </w:p>
    <w:p w14:paraId="300EED93" w14:textId="77777777" w:rsidR="004245AF" w:rsidRPr="004245AF" w:rsidRDefault="004245AF" w:rsidP="004245AF"/>
    <w:p w14:paraId="73BB5467" w14:textId="77777777" w:rsidR="004245AF" w:rsidRDefault="004245AF" w:rsidP="004245AF">
      <w:r w:rsidRPr="004245AF">
        <w:t>Failure to report concerns, however small, may prevent early intervention and increase safeguarding risk.</w:t>
      </w:r>
    </w:p>
    <w:p w14:paraId="01B4BCB6" w14:textId="77777777" w:rsidR="000B5572" w:rsidRPr="004245AF" w:rsidRDefault="000B5572" w:rsidP="004245AF"/>
    <w:p w14:paraId="54E2C38F" w14:textId="7D5E41E9" w:rsidR="000C2310" w:rsidRPr="00B23D64" w:rsidRDefault="000C2310" w:rsidP="008A1AFA">
      <w:pPr>
        <w:pStyle w:val="Heading1"/>
        <w:numPr>
          <w:ilvl w:val="0"/>
          <w:numId w:val="14"/>
        </w:numPr>
        <w:rPr>
          <w:b/>
          <w:bCs/>
        </w:rPr>
      </w:pPr>
      <w:bookmarkStart w:id="47" w:name="_Toc224137542"/>
      <w:bookmarkStart w:id="48" w:name="_Toc224654770"/>
      <w:bookmarkStart w:id="49" w:name="_Toc227589703"/>
      <w:r w:rsidRPr="00B23D64">
        <w:rPr>
          <w:b/>
          <w:bCs/>
        </w:rPr>
        <w:lastRenderedPageBreak/>
        <w:t>Safeguarding Training</w:t>
      </w:r>
      <w:bookmarkEnd w:id="47"/>
      <w:bookmarkEnd w:id="48"/>
      <w:bookmarkEnd w:id="49"/>
    </w:p>
    <w:p w14:paraId="23767BC4" w14:textId="77777777" w:rsidR="00FE7496" w:rsidRDefault="00FE7496" w:rsidP="000C2310"/>
    <w:p w14:paraId="1A75308D" w14:textId="2F421543" w:rsidR="000C2310" w:rsidRDefault="00224863" w:rsidP="000C2310">
      <w:r w:rsidRPr="00224863">
        <w:t xml:space="preserve">Safeguarding training is </w:t>
      </w:r>
      <w:r w:rsidR="008C2A9B">
        <w:t>completed</w:t>
      </w:r>
      <w:r w:rsidRPr="00224863">
        <w:t xml:space="preserve"> at least annually, with additional updates provided where there are changes in legislation, guidance or organisational practice.</w:t>
      </w:r>
      <w:r>
        <w:t xml:space="preserve"> The CEO</w:t>
      </w:r>
      <w:r w:rsidR="00A2456D">
        <w:t xml:space="preserve"> (DSL) and </w:t>
      </w:r>
      <w:r>
        <w:t>De</w:t>
      </w:r>
      <w:r w:rsidR="00A2456D">
        <w:t>puty</w:t>
      </w:r>
      <w:r>
        <w:t xml:space="preserve"> Safeguarding Lead </w:t>
      </w:r>
      <w:r w:rsidRPr="00224863">
        <w:t>undertake advanced safeguarding training and updates in line with local safeguarding partnership requirements.</w:t>
      </w:r>
      <w:r w:rsidR="00A2456D">
        <w:t xml:space="preserve">  The organisation </w:t>
      </w:r>
      <w:r w:rsidR="000C2310">
        <w:t>ensures staff and volunteers</w:t>
      </w:r>
      <w:r w:rsidR="007056FB">
        <w:t xml:space="preserve"> </w:t>
      </w:r>
      <w:r w:rsidR="000C2310">
        <w:t>receive appropriate safeguarding training including:</w:t>
      </w:r>
    </w:p>
    <w:p w14:paraId="1CD43E68" w14:textId="77777777" w:rsidR="000C2310" w:rsidRDefault="000C2310" w:rsidP="008A1AFA">
      <w:pPr>
        <w:numPr>
          <w:ilvl w:val="0"/>
          <w:numId w:val="9"/>
        </w:numPr>
      </w:pPr>
      <w:r>
        <w:t>safeguarding awareness</w:t>
      </w:r>
    </w:p>
    <w:p w14:paraId="156AE391" w14:textId="403E1BF2" w:rsidR="000C2310" w:rsidRDefault="000C2310" w:rsidP="008A1AFA">
      <w:pPr>
        <w:numPr>
          <w:ilvl w:val="0"/>
          <w:numId w:val="9"/>
        </w:numPr>
      </w:pPr>
      <w:r>
        <w:t xml:space="preserve">Prevent </w:t>
      </w:r>
      <w:r w:rsidR="007056FB">
        <w:t xml:space="preserve">awareness </w:t>
      </w:r>
      <w:r>
        <w:t>training</w:t>
      </w:r>
    </w:p>
    <w:p w14:paraId="40A8E59A" w14:textId="77777777" w:rsidR="000C2310" w:rsidRDefault="000C2310" w:rsidP="008A1AFA">
      <w:pPr>
        <w:numPr>
          <w:ilvl w:val="0"/>
          <w:numId w:val="9"/>
        </w:numPr>
      </w:pPr>
      <w:r>
        <w:t>mental health awareness</w:t>
      </w:r>
    </w:p>
    <w:p w14:paraId="1C5DBED7" w14:textId="79A8484F" w:rsidR="000C2310" w:rsidRDefault="000C2310" w:rsidP="000C2310">
      <w:r>
        <w:t>Training is refreshed periodically.</w:t>
      </w:r>
    </w:p>
    <w:p w14:paraId="37184D3E" w14:textId="77777777" w:rsidR="007056FB" w:rsidRDefault="007056FB" w:rsidP="000C2310"/>
    <w:p w14:paraId="536F0E94" w14:textId="6F13FD19" w:rsidR="000C2310" w:rsidRPr="0028295F" w:rsidRDefault="000C2310" w:rsidP="008A1AFA">
      <w:pPr>
        <w:pStyle w:val="Heading1"/>
        <w:numPr>
          <w:ilvl w:val="0"/>
          <w:numId w:val="14"/>
        </w:numPr>
        <w:rPr>
          <w:b/>
          <w:bCs/>
        </w:rPr>
      </w:pPr>
      <w:bookmarkStart w:id="50" w:name="_Toc224137543"/>
      <w:bookmarkStart w:id="51" w:name="_Toc224654771"/>
      <w:bookmarkStart w:id="52" w:name="_Toc227589704"/>
      <w:r w:rsidRPr="0028295F">
        <w:rPr>
          <w:b/>
          <w:bCs/>
        </w:rPr>
        <w:t>Policy Review</w:t>
      </w:r>
      <w:bookmarkEnd w:id="50"/>
      <w:bookmarkEnd w:id="51"/>
      <w:bookmarkEnd w:id="52"/>
    </w:p>
    <w:p w14:paraId="6C484590" w14:textId="77777777" w:rsidR="00F62D66" w:rsidRDefault="00F62D66" w:rsidP="000C2310"/>
    <w:p w14:paraId="1BE84F8D" w14:textId="1BF68C71" w:rsidR="000C2310" w:rsidRDefault="000C2310" w:rsidP="000C2310">
      <w:r>
        <w:t xml:space="preserve">This policy will be reviewed </w:t>
      </w:r>
      <w:r w:rsidR="00EC5DFF">
        <w:t>annually</w:t>
      </w:r>
      <w:r>
        <w:t>, or sooner if required by changes in legislation or organisational practice.</w:t>
      </w:r>
    </w:p>
    <w:p w14:paraId="671A77CF" w14:textId="77777777" w:rsidR="002D4EDB" w:rsidRDefault="002D4EDB" w:rsidP="000C2310"/>
    <w:tbl>
      <w:tblPr>
        <w:tblW w:w="7338" w:type="dxa"/>
        <w:tblLayout w:type="fixed"/>
        <w:tblLook w:val="0000" w:firstRow="0" w:lastRow="0" w:firstColumn="0" w:lastColumn="0" w:noHBand="0" w:noVBand="0"/>
      </w:tblPr>
      <w:tblGrid>
        <w:gridCol w:w="4503"/>
        <w:gridCol w:w="2835"/>
      </w:tblGrid>
      <w:tr w:rsidR="002D4EDB" w:rsidRPr="00855B83" w14:paraId="41DE520B" w14:textId="77777777" w:rsidTr="004C2E38">
        <w:tc>
          <w:tcPr>
            <w:tcW w:w="4503" w:type="dxa"/>
          </w:tcPr>
          <w:p w14:paraId="3BEAC224" w14:textId="77777777" w:rsidR="002D4EDB" w:rsidRPr="00EF4116" w:rsidRDefault="002D4EDB"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3826C19C" w14:textId="77777777" w:rsidR="002D4EDB" w:rsidRPr="00727071" w:rsidRDefault="002D4EDB"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2D4EDB" w:rsidRPr="00855B83" w14:paraId="28196A5C" w14:textId="77777777" w:rsidTr="004C2E38">
        <w:tc>
          <w:tcPr>
            <w:tcW w:w="4503" w:type="dxa"/>
          </w:tcPr>
          <w:p w14:paraId="08FE37B5" w14:textId="77777777" w:rsidR="002D4EDB" w:rsidRPr="004C0940" w:rsidRDefault="002D4EDB"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1BABC7B7" w14:textId="0B8202C0" w:rsidR="002D4EDB" w:rsidRPr="004C0940" w:rsidRDefault="002D4EDB"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Ju</w:t>
            </w:r>
            <w:r>
              <w:rPr>
                <w:rFonts w:ascii="Trebuchet MS" w:eastAsia="Trebuchet MS" w:hAnsi="Trebuchet MS" w:cs="Trebuchet MS"/>
                <w:color w:val="0070C0"/>
                <w:sz w:val="20"/>
                <w:szCs w:val="20"/>
              </w:rPr>
              <w:t>ne 2027</w:t>
            </w:r>
            <w:r w:rsidRPr="004C0940">
              <w:rPr>
                <w:rFonts w:ascii="Trebuchet MS" w:eastAsia="Trebuchet MS" w:hAnsi="Trebuchet MS" w:cs="Trebuchet MS"/>
                <w:color w:val="0070C0"/>
                <w:sz w:val="20"/>
                <w:szCs w:val="20"/>
              </w:rPr>
              <w:t xml:space="preserve"> </w:t>
            </w:r>
          </w:p>
        </w:tc>
      </w:tr>
      <w:tr w:rsidR="002D4EDB" w14:paraId="333958A3" w14:textId="77777777" w:rsidTr="004C2E38">
        <w:tc>
          <w:tcPr>
            <w:tcW w:w="4503" w:type="dxa"/>
          </w:tcPr>
          <w:p w14:paraId="72120BB5" w14:textId="77777777" w:rsidR="002D4EDB" w:rsidRPr="00EF4116" w:rsidRDefault="002D4EDB" w:rsidP="004C2E38">
            <w:pPr>
              <w:spacing w:after="240"/>
              <w:rPr>
                <w:rFonts w:ascii="Trebuchet MS" w:eastAsia="Trebuchet MS" w:hAnsi="Trebuchet MS" w:cs="Trebuchet MS"/>
                <w:sz w:val="20"/>
                <w:szCs w:val="20"/>
              </w:rPr>
            </w:pPr>
          </w:p>
          <w:p w14:paraId="3958191D" w14:textId="77777777" w:rsidR="002D4EDB" w:rsidRPr="00EF4116" w:rsidRDefault="002D4EDB"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03C838D8" w14:textId="25968927" w:rsidR="002D4EDB" w:rsidRPr="00EF4116" w:rsidRDefault="00E80729" w:rsidP="004C2E38">
            <w:pPr>
              <w:spacing w:after="240"/>
              <w:jc w:val="both"/>
              <w:rPr>
                <w:rFonts w:ascii="Trebuchet MS" w:eastAsia="Trebuchet MS" w:hAnsi="Trebuchet MS" w:cs="Trebuchet MS"/>
                <w:sz w:val="20"/>
                <w:szCs w:val="20"/>
              </w:rPr>
            </w:pPr>
            <w:r>
              <w:rPr>
                <w:noProof/>
              </w:rPr>
              <w:pict w14:anchorId="14DB15F7">
                <v:shape id="Picture 1279856575" o:spid="_x0000_i1025" type="#_x0000_t75" style="width:115.5pt;height:43.5pt;visibility:visible;mso-wrap-style:square">
                  <v:imagedata r:id="rId11" o:title="" cropbottom="4201f"/>
                </v:shape>
              </w:pict>
            </w:r>
          </w:p>
        </w:tc>
      </w:tr>
      <w:tr w:rsidR="002D4EDB" w14:paraId="77F1D507" w14:textId="77777777" w:rsidTr="004C2E38">
        <w:tc>
          <w:tcPr>
            <w:tcW w:w="4503" w:type="dxa"/>
          </w:tcPr>
          <w:p w14:paraId="3A0A3876" w14:textId="77777777" w:rsidR="002D4EDB" w:rsidRPr="00EF4116" w:rsidRDefault="002D4EDB" w:rsidP="004C2E38">
            <w:pPr>
              <w:spacing w:after="240"/>
              <w:rPr>
                <w:rFonts w:ascii="Trebuchet MS" w:eastAsia="Trebuchet MS" w:hAnsi="Trebuchet MS" w:cs="Trebuchet MS"/>
                <w:sz w:val="20"/>
                <w:szCs w:val="20"/>
              </w:rPr>
            </w:pPr>
          </w:p>
          <w:p w14:paraId="3524D924" w14:textId="77777777" w:rsidR="002D4EDB" w:rsidRPr="00EF4116" w:rsidRDefault="002D4EDB"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61AAFE7C" w14:textId="44A78BF1" w:rsidR="002D4EDB" w:rsidRPr="00EF4116" w:rsidRDefault="002D4EDB"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w:t>
            </w:r>
            <w:r w:rsidR="00E80729">
              <w:rPr>
                <w:rFonts w:ascii="Trebuchet MS" w:eastAsia="Trebuchet MS" w:hAnsi="Trebuchet MS" w:cs="Trebuchet MS"/>
                <w:sz w:val="20"/>
                <w:szCs w:val="20"/>
              </w:rPr>
              <w:t>uly</w:t>
            </w:r>
            <w:r>
              <w:rPr>
                <w:rFonts w:ascii="Trebuchet MS" w:eastAsia="Trebuchet MS" w:hAnsi="Trebuchet MS" w:cs="Trebuchet MS"/>
                <w:sz w:val="20"/>
                <w:szCs w:val="20"/>
              </w:rPr>
              <w:t xml:space="preserve"> 2026</w:t>
            </w:r>
          </w:p>
        </w:tc>
      </w:tr>
    </w:tbl>
    <w:p w14:paraId="10738CBC" w14:textId="77777777" w:rsidR="002D4EDB" w:rsidRDefault="002D4EDB" w:rsidP="000C2310"/>
    <w:p w14:paraId="149C32D2" w14:textId="77777777" w:rsidR="00F15A6C" w:rsidRDefault="00F15A6C" w:rsidP="000C2310"/>
    <w:p w14:paraId="3A4099FB" w14:textId="299DB04A" w:rsidR="000C2310" w:rsidRDefault="002D4EDB" w:rsidP="002932A0">
      <w:pPr>
        <w:jc w:val="center"/>
      </w:pPr>
      <w:bookmarkStart w:id="53" w:name="_Toc224655200"/>
      <w:r>
        <w:rPr>
          <w:b/>
          <w:bCs/>
        </w:rPr>
        <w:br w:type="page"/>
      </w:r>
      <w:r w:rsidR="000C2310" w:rsidRPr="002932A0">
        <w:rPr>
          <w:b/>
          <w:bCs/>
        </w:rPr>
        <w:lastRenderedPageBreak/>
        <w:t>Appendix A</w:t>
      </w:r>
      <w:bookmarkEnd w:id="53"/>
    </w:p>
    <w:p w14:paraId="5B601024" w14:textId="77777777" w:rsidR="000C2310" w:rsidRDefault="000C2310" w:rsidP="00633B1D">
      <w:pPr>
        <w:pStyle w:val="Heading1"/>
        <w:jc w:val="center"/>
      </w:pPr>
      <w:bookmarkStart w:id="54" w:name="_Toc224655201"/>
      <w:bookmarkStart w:id="55" w:name="_Toc227589705"/>
      <w:r>
        <w:t>Safeguarding in Online Teaching</w:t>
      </w:r>
      <w:bookmarkEnd w:id="54"/>
      <w:bookmarkEnd w:id="55"/>
    </w:p>
    <w:p w14:paraId="6C0C110E" w14:textId="77777777" w:rsidR="00F62D66" w:rsidRDefault="00F62D66" w:rsidP="000C2310"/>
    <w:p w14:paraId="22DD8BFD" w14:textId="4921C98D" w:rsidR="00D246A1" w:rsidRDefault="00D246A1" w:rsidP="00D246A1">
      <w:r w:rsidRPr="00D246A1">
        <w:t xml:space="preserve">This appendix sets out </w:t>
      </w:r>
      <w:r w:rsidR="007056FB">
        <w:t>the organisation</w:t>
      </w:r>
      <w:r w:rsidRPr="00D246A1">
        <w:t>’s expectations for safe and professional conduct when delivering learning in online environments.</w:t>
      </w:r>
    </w:p>
    <w:p w14:paraId="11097105" w14:textId="77777777" w:rsidR="00D246A1" w:rsidRPr="00D246A1" w:rsidRDefault="00D246A1" w:rsidP="00D246A1"/>
    <w:p w14:paraId="2850296D" w14:textId="77777777" w:rsidR="00D246A1" w:rsidRPr="00D246A1" w:rsidRDefault="00D246A1" w:rsidP="00D246A1">
      <w:r w:rsidRPr="00D246A1">
        <w:t>Online delivery presents additional safeguarding considerations. Tutors, staff and volunteers must remain alert to these risks and take appropriate action in line with this policy.</w:t>
      </w:r>
    </w:p>
    <w:p w14:paraId="2651FD23" w14:textId="3241811E" w:rsidR="00D246A1" w:rsidRPr="00D246A1" w:rsidRDefault="00D246A1" w:rsidP="00D246A1"/>
    <w:p w14:paraId="3268E695" w14:textId="77777777" w:rsidR="00D246A1" w:rsidRPr="00D246A1" w:rsidRDefault="00D246A1" w:rsidP="00D246A1">
      <w:pPr>
        <w:rPr>
          <w:b/>
          <w:bCs/>
        </w:rPr>
      </w:pPr>
      <w:r w:rsidRPr="00D246A1">
        <w:rPr>
          <w:b/>
          <w:bCs/>
        </w:rPr>
        <w:t>Professional Conduct and Boundaries</w:t>
      </w:r>
    </w:p>
    <w:p w14:paraId="7D62A4D0" w14:textId="77777777" w:rsidR="00D246A1" w:rsidRPr="00D246A1" w:rsidRDefault="00D246A1" w:rsidP="00D246A1">
      <w:r w:rsidRPr="00D246A1">
        <w:t>Tutors delivering online learning must:</w:t>
      </w:r>
    </w:p>
    <w:p w14:paraId="3A2894A3" w14:textId="5561084B" w:rsidR="00D246A1" w:rsidRDefault="00D246A1" w:rsidP="008A1AFA">
      <w:pPr>
        <w:numPr>
          <w:ilvl w:val="0"/>
          <w:numId w:val="7"/>
        </w:numPr>
      </w:pPr>
      <w:proofErr w:type="gramStart"/>
      <w:r>
        <w:t>m</w:t>
      </w:r>
      <w:r w:rsidRPr="00D246A1">
        <w:t>aintain clear professional boundaries at all times</w:t>
      </w:r>
      <w:proofErr w:type="gramEnd"/>
    </w:p>
    <w:p w14:paraId="7BEE986A" w14:textId="77777777" w:rsidR="00D246A1" w:rsidRDefault="00D246A1" w:rsidP="008A1AFA">
      <w:pPr>
        <w:numPr>
          <w:ilvl w:val="0"/>
          <w:numId w:val="7"/>
        </w:numPr>
      </w:pPr>
      <w:r w:rsidRPr="00D246A1">
        <w:t>use only approved RCLC platforms and communication channels</w:t>
      </w:r>
    </w:p>
    <w:p w14:paraId="1B258F10" w14:textId="77777777" w:rsidR="00D246A1" w:rsidRDefault="00D246A1" w:rsidP="008A1AFA">
      <w:pPr>
        <w:numPr>
          <w:ilvl w:val="0"/>
          <w:numId w:val="7"/>
        </w:numPr>
      </w:pPr>
      <w:r w:rsidRPr="00D246A1">
        <w:t>not share personal contact details with learners</w:t>
      </w:r>
    </w:p>
    <w:p w14:paraId="575ABFA3" w14:textId="77777777" w:rsidR="00D246A1" w:rsidRDefault="00D246A1" w:rsidP="008A1AFA">
      <w:pPr>
        <w:numPr>
          <w:ilvl w:val="0"/>
          <w:numId w:val="7"/>
        </w:numPr>
      </w:pPr>
      <w:r w:rsidRPr="00D246A1">
        <w:t>ensure communication remains appropriate and relevant to learning</w:t>
      </w:r>
    </w:p>
    <w:p w14:paraId="4C59B2BA" w14:textId="123A083D" w:rsidR="00D246A1" w:rsidRPr="00D246A1" w:rsidRDefault="00D246A1" w:rsidP="008A1AFA">
      <w:pPr>
        <w:numPr>
          <w:ilvl w:val="0"/>
          <w:numId w:val="7"/>
        </w:numPr>
      </w:pPr>
      <w:r w:rsidRPr="00D246A1">
        <w:t>challenge and report any inappropriate behaviour during sessions</w:t>
      </w:r>
    </w:p>
    <w:p w14:paraId="282A6A74" w14:textId="06880921" w:rsidR="00D246A1" w:rsidRPr="00D246A1" w:rsidRDefault="00D246A1" w:rsidP="00D246A1"/>
    <w:p w14:paraId="7E42B8A8" w14:textId="77777777" w:rsidR="00D246A1" w:rsidRPr="00D246A1" w:rsidRDefault="00D246A1" w:rsidP="00D246A1">
      <w:pPr>
        <w:rPr>
          <w:b/>
          <w:bCs/>
        </w:rPr>
      </w:pPr>
      <w:r w:rsidRPr="00D246A1">
        <w:rPr>
          <w:b/>
          <w:bCs/>
        </w:rPr>
        <w:t>Learner Safety and Privacy</w:t>
      </w:r>
    </w:p>
    <w:p w14:paraId="4E3BA7C9" w14:textId="22EE251B" w:rsidR="00D246A1" w:rsidRPr="00D246A1" w:rsidRDefault="00D246A1" w:rsidP="00D246A1">
      <w:r w:rsidRPr="00D246A1">
        <w:t>Online learning must be delivered in a way that protects the safety and privacy of learners.</w:t>
      </w:r>
      <w:r>
        <w:t xml:space="preserve"> </w:t>
      </w:r>
      <w:r w:rsidRPr="00D246A1">
        <w:t>Tutors must:</w:t>
      </w:r>
    </w:p>
    <w:p w14:paraId="7616AE81" w14:textId="77777777" w:rsidR="00B2025E" w:rsidRDefault="00D246A1" w:rsidP="00624F37">
      <w:pPr>
        <w:numPr>
          <w:ilvl w:val="0"/>
          <w:numId w:val="25"/>
        </w:numPr>
      </w:pPr>
      <w:r w:rsidRPr="00D246A1">
        <w:t>not require learners to use cameras or share images of themselves, their homes or their surroundings</w:t>
      </w:r>
    </w:p>
    <w:p w14:paraId="0948BF17" w14:textId="77777777" w:rsidR="00B2025E" w:rsidRDefault="00D246A1" w:rsidP="00624F37">
      <w:pPr>
        <w:numPr>
          <w:ilvl w:val="0"/>
          <w:numId w:val="25"/>
        </w:numPr>
      </w:pPr>
      <w:r w:rsidRPr="00D246A1">
        <w:t>avoid asking learners to disclose personal or sensitive information in group settings</w:t>
      </w:r>
    </w:p>
    <w:p w14:paraId="66ABF2DF" w14:textId="0888F5C2" w:rsidR="00D246A1" w:rsidRDefault="00D246A1" w:rsidP="00624F37">
      <w:pPr>
        <w:numPr>
          <w:ilvl w:val="0"/>
          <w:numId w:val="25"/>
        </w:numPr>
      </w:pPr>
      <w:r w:rsidRPr="00D246A1">
        <w:t>be mindful that some learners may be in vulnerable situations, including domestic abuse or unsafe living environments</w:t>
      </w:r>
    </w:p>
    <w:p w14:paraId="61A0AAFA" w14:textId="63559E6F" w:rsidR="00D246A1" w:rsidRPr="00D246A1" w:rsidRDefault="00D246A1" w:rsidP="00624F37">
      <w:pPr>
        <w:numPr>
          <w:ilvl w:val="0"/>
          <w:numId w:val="25"/>
        </w:numPr>
      </w:pPr>
      <w:r w:rsidRPr="00D246A1">
        <w:t>ensure that learners understand how to access help and support if needed</w:t>
      </w:r>
    </w:p>
    <w:p w14:paraId="6BCC144E" w14:textId="5F58E6BF" w:rsidR="00D246A1" w:rsidRPr="00D246A1" w:rsidRDefault="00D246A1" w:rsidP="00D246A1"/>
    <w:p w14:paraId="0F33EC39" w14:textId="77777777" w:rsidR="00D246A1" w:rsidRPr="00D246A1" w:rsidRDefault="00D246A1" w:rsidP="00D246A1">
      <w:pPr>
        <w:rPr>
          <w:b/>
          <w:bCs/>
        </w:rPr>
      </w:pPr>
      <w:r w:rsidRPr="00D246A1">
        <w:rPr>
          <w:b/>
          <w:bCs/>
        </w:rPr>
        <w:t>Safe Delivery Expectations</w:t>
      </w:r>
    </w:p>
    <w:p w14:paraId="55FA1229" w14:textId="77777777" w:rsidR="00D246A1" w:rsidRPr="00D246A1" w:rsidRDefault="00D246A1" w:rsidP="00D246A1">
      <w:r w:rsidRPr="00D246A1">
        <w:t>Tutors must:</w:t>
      </w:r>
    </w:p>
    <w:p w14:paraId="50166264" w14:textId="77777777" w:rsidR="00B2025E" w:rsidRDefault="00D246A1" w:rsidP="00624F37">
      <w:pPr>
        <w:numPr>
          <w:ilvl w:val="0"/>
          <w:numId w:val="26"/>
        </w:numPr>
      </w:pPr>
      <w:r w:rsidRPr="00D246A1">
        <w:t>ensure sessions take place in a safe and appropriate environment</w:t>
      </w:r>
    </w:p>
    <w:p w14:paraId="0A1C9103" w14:textId="77777777" w:rsidR="00B2025E" w:rsidRDefault="00D246A1" w:rsidP="00624F37">
      <w:pPr>
        <w:numPr>
          <w:ilvl w:val="0"/>
          <w:numId w:val="26"/>
        </w:numPr>
      </w:pPr>
      <w:r w:rsidRPr="00D246A1">
        <w:t>set clear expectations for behaviour at the start of sessions</w:t>
      </w:r>
    </w:p>
    <w:p w14:paraId="00919C79" w14:textId="77777777" w:rsidR="00B2025E" w:rsidRDefault="00D246A1" w:rsidP="00624F37">
      <w:pPr>
        <w:numPr>
          <w:ilvl w:val="0"/>
          <w:numId w:val="26"/>
        </w:numPr>
      </w:pPr>
      <w:r w:rsidRPr="00D246A1">
        <w:t>use secure settings on digital platforms (e.g. passwords, controlled access, host-only controls where appropriate)</w:t>
      </w:r>
    </w:p>
    <w:p w14:paraId="7FA762A5" w14:textId="77777777" w:rsidR="00B2025E" w:rsidRDefault="00D246A1" w:rsidP="00624F37">
      <w:pPr>
        <w:numPr>
          <w:ilvl w:val="0"/>
          <w:numId w:val="26"/>
        </w:numPr>
      </w:pPr>
      <w:r w:rsidRPr="00D246A1">
        <w:t>keep an accurate record of attendance and session activity</w:t>
      </w:r>
    </w:p>
    <w:p w14:paraId="7597855C" w14:textId="7BB5C2FC" w:rsidR="00D246A1" w:rsidRPr="00D246A1" w:rsidRDefault="00D246A1" w:rsidP="00624F37">
      <w:pPr>
        <w:numPr>
          <w:ilvl w:val="0"/>
          <w:numId w:val="26"/>
        </w:numPr>
      </w:pPr>
      <w:r w:rsidRPr="00D246A1">
        <w:t>follow R</w:t>
      </w:r>
      <w:r w:rsidR="007056FB">
        <w:t xml:space="preserve">eading Community Learning </w:t>
      </w:r>
      <w:r w:rsidRPr="00D246A1">
        <w:t>data protection requirements when recording or storing information</w:t>
      </w:r>
    </w:p>
    <w:p w14:paraId="41BD2C37" w14:textId="77777777" w:rsidR="004F5DBA" w:rsidRDefault="004F5DBA" w:rsidP="00D246A1">
      <w:pPr>
        <w:rPr>
          <w:b/>
          <w:bCs/>
        </w:rPr>
      </w:pPr>
    </w:p>
    <w:p w14:paraId="57A5177A" w14:textId="6E43FFE7" w:rsidR="00D246A1" w:rsidRPr="00D246A1" w:rsidRDefault="00D246A1" w:rsidP="00D246A1">
      <w:pPr>
        <w:rPr>
          <w:b/>
          <w:bCs/>
        </w:rPr>
      </w:pPr>
      <w:r w:rsidRPr="00D246A1">
        <w:rPr>
          <w:b/>
          <w:bCs/>
        </w:rPr>
        <w:t>Safeguarding Risks in Online Environments</w:t>
      </w:r>
    </w:p>
    <w:p w14:paraId="73828E04" w14:textId="77777777" w:rsidR="00D246A1" w:rsidRPr="00D246A1" w:rsidRDefault="00D246A1" w:rsidP="00D246A1">
      <w:r w:rsidRPr="00D246A1">
        <w:t>Online delivery may increase the risk of:</w:t>
      </w:r>
    </w:p>
    <w:p w14:paraId="65EA2F95" w14:textId="77777777" w:rsidR="00B2025E" w:rsidRDefault="00D246A1" w:rsidP="00624F37">
      <w:pPr>
        <w:numPr>
          <w:ilvl w:val="0"/>
          <w:numId w:val="26"/>
        </w:numPr>
      </w:pPr>
      <w:r w:rsidRPr="00D246A1">
        <w:t>reduced visibility of safeguarding concerns</w:t>
      </w:r>
    </w:p>
    <w:p w14:paraId="6BC711DA" w14:textId="77777777" w:rsidR="00B2025E" w:rsidRDefault="00D246A1" w:rsidP="00624F37">
      <w:pPr>
        <w:numPr>
          <w:ilvl w:val="0"/>
          <w:numId w:val="26"/>
        </w:numPr>
      </w:pPr>
      <w:r w:rsidRPr="00D246A1">
        <w:t>difficulty for learners to disclose concerns</w:t>
      </w:r>
    </w:p>
    <w:p w14:paraId="5FBDCC18" w14:textId="77777777" w:rsidR="00B2025E" w:rsidRDefault="00D246A1" w:rsidP="00624F37">
      <w:pPr>
        <w:numPr>
          <w:ilvl w:val="0"/>
          <w:numId w:val="26"/>
        </w:numPr>
      </w:pPr>
      <w:r w:rsidRPr="00D246A1">
        <w:t>unknown individuals being present off camera</w:t>
      </w:r>
    </w:p>
    <w:p w14:paraId="7BC188B3" w14:textId="77777777" w:rsidR="00B2025E" w:rsidRDefault="00D246A1" w:rsidP="00624F37">
      <w:pPr>
        <w:numPr>
          <w:ilvl w:val="0"/>
          <w:numId w:val="26"/>
        </w:numPr>
      </w:pPr>
      <w:r w:rsidRPr="00D246A1">
        <w:t>online exploitation or inappropriate contact</w:t>
      </w:r>
    </w:p>
    <w:p w14:paraId="728F2277" w14:textId="551402F0" w:rsidR="00D246A1" w:rsidRPr="00D246A1" w:rsidRDefault="00D246A1" w:rsidP="00624F37">
      <w:pPr>
        <w:numPr>
          <w:ilvl w:val="0"/>
          <w:numId w:val="26"/>
        </w:numPr>
      </w:pPr>
      <w:r w:rsidRPr="00D246A1">
        <w:t>exposure to harmful or extremist content</w:t>
      </w:r>
    </w:p>
    <w:p w14:paraId="67210DD5" w14:textId="77777777" w:rsidR="00B2025E" w:rsidRDefault="00B2025E" w:rsidP="00D246A1"/>
    <w:p w14:paraId="782A2889" w14:textId="4AA64139" w:rsidR="00D246A1" w:rsidRPr="00D246A1" w:rsidRDefault="00D246A1" w:rsidP="00D246A1">
      <w:r w:rsidRPr="00D246A1">
        <w:t xml:space="preserve">Staff must </w:t>
      </w:r>
      <w:proofErr w:type="gramStart"/>
      <w:r w:rsidRPr="00D246A1">
        <w:t>remain alert to these risks at all times</w:t>
      </w:r>
      <w:proofErr w:type="gramEnd"/>
      <w:r w:rsidRPr="00D246A1">
        <w:t>.</w:t>
      </w:r>
    </w:p>
    <w:p w14:paraId="417E9008" w14:textId="220741BB" w:rsidR="00D246A1" w:rsidRPr="00D246A1" w:rsidRDefault="00D246A1" w:rsidP="00D246A1">
      <w:pPr>
        <w:rPr>
          <w:b/>
          <w:bCs/>
        </w:rPr>
      </w:pPr>
      <w:r w:rsidRPr="00D246A1">
        <w:rPr>
          <w:b/>
          <w:bCs/>
        </w:rPr>
        <w:t>Recognising Concerns in Online Settings</w:t>
      </w:r>
    </w:p>
    <w:p w14:paraId="72F9A0FB" w14:textId="77777777" w:rsidR="00B2025E" w:rsidRDefault="00D246A1" w:rsidP="00D246A1">
      <w:r w:rsidRPr="00D246A1">
        <w:t>Staff should be aware of potential indicators of concern, including:</w:t>
      </w:r>
    </w:p>
    <w:p w14:paraId="111E6AF4" w14:textId="77777777" w:rsidR="00B2025E" w:rsidRDefault="00D246A1" w:rsidP="00624F37">
      <w:pPr>
        <w:numPr>
          <w:ilvl w:val="0"/>
          <w:numId w:val="27"/>
        </w:numPr>
      </w:pPr>
      <w:r w:rsidRPr="00D246A1">
        <w:t>sudden changes in behaviour, engagement or communication</w:t>
      </w:r>
    </w:p>
    <w:p w14:paraId="0A1D90DD" w14:textId="77777777" w:rsidR="00B2025E" w:rsidRDefault="00D246A1" w:rsidP="00624F37">
      <w:pPr>
        <w:numPr>
          <w:ilvl w:val="0"/>
          <w:numId w:val="27"/>
        </w:numPr>
      </w:pPr>
      <w:r w:rsidRPr="00D246A1">
        <w:t>signs of distress, fear or withdrawal</w:t>
      </w:r>
    </w:p>
    <w:p w14:paraId="015A656A" w14:textId="77777777" w:rsidR="00B2025E" w:rsidRDefault="00D246A1" w:rsidP="00624F37">
      <w:pPr>
        <w:numPr>
          <w:ilvl w:val="0"/>
          <w:numId w:val="27"/>
        </w:numPr>
      </w:pPr>
      <w:r w:rsidRPr="00D246A1">
        <w:t>a learner appearing unable to speak freely</w:t>
      </w:r>
    </w:p>
    <w:p w14:paraId="656D18E8" w14:textId="77777777" w:rsidR="00B2025E" w:rsidRDefault="00D246A1" w:rsidP="00624F37">
      <w:pPr>
        <w:numPr>
          <w:ilvl w:val="0"/>
          <w:numId w:val="27"/>
        </w:numPr>
      </w:pPr>
      <w:r w:rsidRPr="00D246A1">
        <w:lastRenderedPageBreak/>
        <w:t>repeated interruptions or presence of others causing concern</w:t>
      </w:r>
    </w:p>
    <w:p w14:paraId="51000577" w14:textId="326B9CDA" w:rsidR="00D246A1" w:rsidRPr="00D246A1" w:rsidRDefault="00D246A1" w:rsidP="00624F37">
      <w:pPr>
        <w:numPr>
          <w:ilvl w:val="0"/>
          <w:numId w:val="27"/>
        </w:numPr>
      </w:pPr>
      <w:r w:rsidRPr="00D246A1">
        <w:t>concerning messages, language or online interactions</w:t>
      </w:r>
    </w:p>
    <w:p w14:paraId="23E98126" w14:textId="77777777" w:rsidR="00B2025E" w:rsidRDefault="00B2025E" w:rsidP="00D246A1"/>
    <w:p w14:paraId="08DE7EF3" w14:textId="25616196" w:rsidR="00D246A1" w:rsidRPr="00D246A1" w:rsidRDefault="00D246A1" w:rsidP="00D246A1">
      <w:r w:rsidRPr="00D246A1">
        <w:t>Additional risks such as domestic abuse, mental health concerns or online harm may be less visible but still require action.</w:t>
      </w:r>
    </w:p>
    <w:p w14:paraId="5AB8E626" w14:textId="500C577C" w:rsidR="00D246A1" w:rsidRPr="00D246A1" w:rsidRDefault="00D246A1" w:rsidP="00D246A1"/>
    <w:p w14:paraId="026230A7" w14:textId="77777777" w:rsidR="00D246A1" w:rsidRPr="00D246A1" w:rsidRDefault="00D246A1" w:rsidP="00D246A1">
      <w:pPr>
        <w:rPr>
          <w:b/>
          <w:bCs/>
        </w:rPr>
      </w:pPr>
      <w:r w:rsidRPr="00D246A1">
        <w:rPr>
          <w:b/>
          <w:bCs/>
        </w:rPr>
        <w:t>Responding to Concerns</w:t>
      </w:r>
    </w:p>
    <w:p w14:paraId="0BF118EA" w14:textId="77777777" w:rsidR="00D246A1" w:rsidRPr="00D246A1" w:rsidRDefault="00D246A1" w:rsidP="00D246A1">
      <w:r w:rsidRPr="00D246A1">
        <w:t>Any safeguarding concern arising during online teaching must be:</w:t>
      </w:r>
    </w:p>
    <w:p w14:paraId="4A20E8FC" w14:textId="77777777" w:rsidR="00B2025E" w:rsidRDefault="00D246A1" w:rsidP="00624F37">
      <w:pPr>
        <w:numPr>
          <w:ilvl w:val="0"/>
          <w:numId w:val="27"/>
        </w:numPr>
      </w:pPr>
      <w:r w:rsidRPr="00D246A1">
        <w:t>taken seriously</w:t>
      </w:r>
    </w:p>
    <w:p w14:paraId="72D80932" w14:textId="77777777" w:rsidR="00B2025E" w:rsidRDefault="00D246A1" w:rsidP="00624F37">
      <w:pPr>
        <w:numPr>
          <w:ilvl w:val="0"/>
          <w:numId w:val="27"/>
        </w:numPr>
      </w:pPr>
      <w:r w:rsidRPr="00D246A1">
        <w:t>recorded factually</w:t>
      </w:r>
    </w:p>
    <w:p w14:paraId="3B557CDC" w14:textId="66CD7395" w:rsidR="00D246A1" w:rsidRPr="00D246A1" w:rsidRDefault="00D246A1" w:rsidP="00624F37">
      <w:pPr>
        <w:numPr>
          <w:ilvl w:val="0"/>
          <w:numId w:val="27"/>
        </w:numPr>
      </w:pPr>
      <w:r w:rsidRPr="00D246A1">
        <w:t>reported immediately to the Designated Safeguarding Lead</w:t>
      </w:r>
    </w:p>
    <w:p w14:paraId="5C8AAA12" w14:textId="77777777" w:rsidR="00B2025E" w:rsidRDefault="00B2025E" w:rsidP="00D246A1"/>
    <w:p w14:paraId="59A3E911" w14:textId="64E5BCD8" w:rsidR="00D246A1" w:rsidRPr="00D246A1" w:rsidRDefault="00D246A1" w:rsidP="00D246A1">
      <w:r w:rsidRPr="00D246A1">
        <w:t>Staff must not investigate concerns or attempt to manage situations alone.</w:t>
      </w:r>
    </w:p>
    <w:p w14:paraId="003103FA" w14:textId="4EAB5B31" w:rsidR="00D246A1" w:rsidRPr="00D246A1" w:rsidRDefault="00D246A1" w:rsidP="00D246A1"/>
    <w:p w14:paraId="73723647" w14:textId="1ADA9685" w:rsidR="00D246A1" w:rsidRPr="00D246A1" w:rsidRDefault="00D246A1" w:rsidP="00D246A1">
      <w:pPr>
        <w:rPr>
          <w:b/>
          <w:bCs/>
        </w:rPr>
      </w:pPr>
      <w:r w:rsidRPr="00D246A1">
        <w:rPr>
          <w:b/>
          <w:bCs/>
        </w:rPr>
        <w:t xml:space="preserve">Prevent </w:t>
      </w:r>
      <w:r w:rsidR="007056FB">
        <w:rPr>
          <w:b/>
          <w:bCs/>
        </w:rPr>
        <w:t xml:space="preserve">Awareness Training </w:t>
      </w:r>
      <w:r w:rsidRPr="00D246A1">
        <w:rPr>
          <w:b/>
          <w:bCs/>
        </w:rPr>
        <w:t>and Online Safety</w:t>
      </w:r>
    </w:p>
    <w:p w14:paraId="40FECE43" w14:textId="77777777" w:rsidR="00B2025E" w:rsidRDefault="00D246A1" w:rsidP="00D246A1">
      <w:r w:rsidRPr="00D246A1">
        <w:t>Staff must remain aware of the risk of radicalisation in online environments.</w:t>
      </w:r>
      <w:r w:rsidR="00B2025E">
        <w:t xml:space="preserve"> </w:t>
      </w:r>
      <w:r w:rsidRPr="00D246A1">
        <w:t>This includes:</w:t>
      </w:r>
    </w:p>
    <w:p w14:paraId="57B5BB87" w14:textId="77777777" w:rsidR="00B2025E" w:rsidRDefault="00D246A1" w:rsidP="00624F37">
      <w:pPr>
        <w:numPr>
          <w:ilvl w:val="0"/>
          <w:numId w:val="28"/>
        </w:numPr>
      </w:pPr>
      <w:r w:rsidRPr="00D246A1">
        <w:t>exposure to extremist content</w:t>
      </w:r>
    </w:p>
    <w:p w14:paraId="1C62E329" w14:textId="77777777" w:rsidR="00B2025E" w:rsidRDefault="00D246A1" w:rsidP="00624F37">
      <w:pPr>
        <w:numPr>
          <w:ilvl w:val="0"/>
          <w:numId w:val="28"/>
        </w:numPr>
      </w:pPr>
      <w:r w:rsidRPr="00D246A1">
        <w:t>engagement with harmful or conspiracy-based material</w:t>
      </w:r>
    </w:p>
    <w:p w14:paraId="59689B64" w14:textId="6DC43CF1" w:rsidR="00D246A1" w:rsidRPr="00D246A1" w:rsidRDefault="00D246A1" w:rsidP="00624F37">
      <w:pPr>
        <w:numPr>
          <w:ilvl w:val="0"/>
          <w:numId w:val="28"/>
        </w:numPr>
      </w:pPr>
      <w:r w:rsidRPr="00D246A1">
        <w:t>changes in language or behaviour that may indicate concern</w:t>
      </w:r>
    </w:p>
    <w:p w14:paraId="69DF0BE6" w14:textId="77777777" w:rsidR="00B2025E" w:rsidRDefault="00B2025E" w:rsidP="00D246A1"/>
    <w:p w14:paraId="1D1E3B46" w14:textId="672C01BC" w:rsidR="00D246A1" w:rsidRPr="00D246A1" w:rsidRDefault="00D246A1" w:rsidP="00D246A1">
      <w:r w:rsidRPr="00D246A1">
        <w:t xml:space="preserve">Any concerns must be reported in line with </w:t>
      </w:r>
      <w:r w:rsidR="007056FB">
        <w:t>the organisation’s</w:t>
      </w:r>
      <w:r w:rsidRPr="00D246A1">
        <w:t xml:space="preserve"> safeguarding procedures.</w:t>
      </w:r>
    </w:p>
    <w:p w14:paraId="2BD4AE25" w14:textId="21114D8B" w:rsidR="00D246A1" w:rsidRPr="00D246A1" w:rsidRDefault="00D246A1" w:rsidP="00D246A1"/>
    <w:p w14:paraId="19298062" w14:textId="77777777" w:rsidR="00D246A1" w:rsidRPr="00D246A1" w:rsidRDefault="00D246A1" w:rsidP="00D246A1">
      <w:pPr>
        <w:rPr>
          <w:b/>
          <w:bCs/>
        </w:rPr>
      </w:pPr>
      <w:r w:rsidRPr="00D246A1">
        <w:rPr>
          <w:b/>
          <w:bCs/>
        </w:rPr>
        <w:t>Supporting Learners</w:t>
      </w:r>
    </w:p>
    <w:p w14:paraId="2492ACE3" w14:textId="77777777" w:rsidR="00B2025E" w:rsidRDefault="00D246A1" w:rsidP="00D246A1">
      <w:r w:rsidRPr="00D246A1">
        <w:t>Learners should:</w:t>
      </w:r>
    </w:p>
    <w:p w14:paraId="71369831" w14:textId="77777777" w:rsidR="00B2025E" w:rsidRDefault="00D246A1" w:rsidP="00624F37">
      <w:pPr>
        <w:numPr>
          <w:ilvl w:val="0"/>
          <w:numId w:val="29"/>
        </w:numPr>
      </w:pPr>
      <w:r w:rsidRPr="00D246A1">
        <w:t>be informed of safeguarding expectations and online behaviour</w:t>
      </w:r>
    </w:p>
    <w:p w14:paraId="6D29E3CE" w14:textId="77777777" w:rsidR="00B2025E" w:rsidRDefault="00D246A1" w:rsidP="00624F37">
      <w:pPr>
        <w:numPr>
          <w:ilvl w:val="0"/>
          <w:numId w:val="29"/>
        </w:numPr>
      </w:pPr>
      <w:r w:rsidRPr="00D246A1">
        <w:t>understand how to raise concerns or seek help</w:t>
      </w:r>
    </w:p>
    <w:p w14:paraId="6D1D21A8" w14:textId="150B9B40" w:rsidR="00D246A1" w:rsidRPr="00D246A1" w:rsidRDefault="00D246A1" w:rsidP="00624F37">
      <w:pPr>
        <w:numPr>
          <w:ilvl w:val="0"/>
          <w:numId w:val="29"/>
        </w:numPr>
      </w:pPr>
      <w:r w:rsidRPr="00D246A1">
        <w:t xml:space="preserve">know who to contact within </w:t>
      </w:r>
      <w:r w:rsidR="007056FB">
        <w:t>the organisation</w:t>
      </w:r>
      <w:r w:rsidRPr="00D246A1">
        <w:t xml:space="preserve"> if they feel unsafe</w:t>
      </w:r>
    </w:p>
    <w:p w14:paraId="223373DC" w14:textId="62793D45" w:rsidR="000C2310" w:rsidRDefault="000C2310" w:rsidP="000C2310"/>
    <w:p w14:paraId="6A1BAE47" w14:textId="52296286" w:rsidR="000C2310" w:rsidRPr="002932A0" w:rsidRDefault="000C2310" w:rsidP="002932A0">
      <w:pPr>
        <w:jc w:val="center"/>
        <w:rPr>
          <w:b/>
          <w:bCs/>
        </w:rPr>
      </w:pPr>
      <w:bookmarkStart w:id="56" w:name="_Toc224655202"/>
      <w:r w:rsidRPr="002932A0">
        <w:rPr>
          <w:b/>
          <w:bCs/>
        </w:rPr>
        <w:t>Appendix B</w:t>
      </w:r>
      <w:bookmarkEnd w:id="56"/>
    </w:p>
    <w:p w14:paraId="42F9D0EE" w14:textId="77777777" w:rsidR="000C2310" w:rsidRDefault="000C2310" w:rsidP="004F5DBA">
      <w:pPr>
        <w:pStyle w:val="Heading1"/>
        <w:jc w:val="center"/>
      </w:pPr>
      <w:bookmarkStart w:id="57" w:name="_Toc224655203"/>
      <w:bookmarkStart w:id="58" w:name="_Toc227589706"/>
      <w:r>
        <w:t>Safeguarding Contacts</w:t>
      </w:r>
      <w:bookmarkEnd w:id="57"/>
      <w:bookmarkEnd w:id="58"/>
    </w:p>
    <w:p w14:paraId="2EE429B8" w14:textId="77777777" w:rsidR="004F5DBA" w:rsidRDefault="004F5DBA" w:rsidP="000C2310">
      <w:pPr>
        <w:rPr>
          <w:b/>
          <w:bCs/>
        </w:rPr>
      </w:pPr>
    </w:p>
    <w:p w14:paraId="2C8E9832" w14:textId="509FD170" w:rsidR="007056FB" w:rsidRDefault="007056FB" w:rsidP="007056FB">
      <w:pPr>
        <w:autoSpaceDE w:val="0"/>
        <w:autoSpaceDN w:val="0"/>
        <w:adjustRightInd w:val="0"/>
        <w:rPr>
          <w:rFonts w:cs="HelveticaNeue-LightCond"/>
          <w:b/>
          <w:bCs/>
        </w:rPr>
      </w:pPr>
      <w:r>
        <w:rPr>
          <w:rFonts w:cs="HelveticaNeue-LightCond"/>
          <w:b/>
          <w:bCs/>
        </w:rPr>
        <w:t xml:space="preserve">RCLC </w:t>
      </w:r>
      <w:r w:rsidRPr="32EA6A46">
        <w:rPr>
          <w:rFonts w:cs="HelveticaNeue-LightCond"/>
          <w:b/>
          <w:bCs/>
        </w:rPr>
        <w:t>Designated Safeguarding Lead (DSL): CEO</w:t>
      </w:r>
      <w:r>
        <w:tab/>
      </w:r>
      <w:r>
        <w:br/>
      </w:r>
      <w:r w:rsidRPr="32EA6A46">
        <w:rPr>
          <w:rFonts w:cs="HelveticaNeue-LightCond"/>
          <w:b/>
          <w:bCs/>
        </w:rPr>
        <w:t xml:space="preserve">Name:  </w:t>
      </w:r>
      <w:r w:rsidRPr="32EA6A46">
        <w:rPr>
          <w:rFonts w:cs="HelveticaNeue-LightCond"/>
        </w:rPr>
        <w:t>Aisha Malik</w:t>
      </w:r>
      <w:r>
        <w:br/>
      </w:r>
      <w:r w:rsidRPr="32EA6A46">
        <w:rPr>
          <w:rFonts w:cs="HelveticaNeue-LightCond"/>
          <w:b/>
          <w:bCs/>
        </w:rPr>
        <w:t xml:space="preserve">Contact: </w:t>
      </w:r>
      <w:r w:rsidRPr="32EA6A46">
        <w:rPr>
          <w:rFonts w:cs="HelveticaNeue-LightCond"/>
        </w:rPr>
        <w:t xml:space="preserve">07932002146 / </w:t>
      </w:r>
      <w:hyperlink r:id="rId12" w:history="1">
        <w:r w:rsidR="00560AAE" w:rsidRPr="00417F1A">
          <w:rPr>
            <w:rStyle w:val="Hyperlink"/>
            <w:rFonts w:cs="HelveticaNeue-LightCond"/>
          </w:rPr>
          <w:t>aishamalik@rclc.org.uk</w:t>
        </w:r>
      </w:hyperlink>
      <w:r w:rsidRPr="32EA6A46">
        <w:rPr>
          <w:rFonts w:cs="HelveticaNeue-LightCond"/>
        </w:rPr>
        <w:t xml:space="preserve"> </w:t>
      </w:r>
    </w:p>
    <w:p w14:paraId="0F8A776D" w14:textId="77777777" w:rsidR="0014535D" w:rsidRDefault="0014535D" w:rsidP="0014535D">
      <w:pPr>
        <w:autoSpaceDE w:val="0"/>
        <w:autoSpaceDN w:val="0"/>
        <w:adjustRightInd w:val="0"/>
        <w:rPr>
          <w:rFonts w:cs="HelveticaNeue-LightCond"/>
          <w:b/>
          <w:bCs/>
        </w:rPr>
      </w:pPr>
    </w:p>
    <w:p w14:paraId="4E1458E7" w14:textId="0CE4A70E" w:rsidR="0014535D" w:rsidRDefault="0041618E" w:rsidP="0014535D">
      <w:pPr>
        <w:autoSpaceDE w:val="0"/>
        <w:autoSpaceDN w:val="0"/>
        <w:adjustRightInd w:val="0"/>
        <w:rPr>
          <w:rFonts w:cs="HelveticaNeue-LightCond"/>
          <w:bCs/>
        </w:rPr>
      </w:pPr>
      <w:r>
        <w:rPr>
          <w:rFonts w:cs="HelveticaNeue-LightCond"/>
          <w:b/>
          <w:bCs/>
        </w:rPr>
        <w:t xml:space="preserve">RCLC </w:t>
      </w:r>
      <w:r w:rsidR="0014535D">
        <w:rPr>
          <w:rFonts w:cs="HelveticaNeue-LightCond"/>
          <w:b/>
          <w:bCs/>
        </w:rPr>
        <w:t xml:space="preserve">Deputy Safeguarding Lead: </w:t>
      </w:r>
      <w:r w:rsidR="0014535D">
        <w:rPr>
          <w:rFonts w:cs="HelveticaNeue-LightCond"/>
        </w:rPr>
        <w:t>Outreach Manager</w:t>
      </w:r>
      <w:r w:rsidR="0014535D">
        <w:rPr>
          <w:rFonts w:cs="HelveticaNeue-LightCond"/>
          <w:b/>
        </w:rPr>
        <w:br/>
        <w:t xml:space="preserve">Name:  </w:t>
      </w:r>
      <w:r w:rsidR="0014535D">
        <w:rPr>
          <w:rFonts w:cs="HelveticaNeue-LightCond"/>
          <w:bCs/>
        </w:rPr>
        <w:t>Samar Al-Tamimi</w:t>
      </w:r>
      <w:r w:rsidR="0014535D">
        <w:rPr>
          <w:rFonts w:cs="HelveticaNeue-LightCond"/>
          <w:bCs/>
        </w:rPr>
        <w:br/>
      </w:r>
      <w:r w:rsidR="0014535D">
        <w:rPr>
          <w:rFonts w:cs="HelveticaNeue-LightCond"/>
          <w:b/>
        </w:rPr>
        <w:t xml:space="preserve">Contact: </w:t>
      </w:r>
      <w:r w:rsidR="0014535D">
        <w:rPr>
          <w:rFonts w:cs="HelveticaNeue-LightCond"/>
          <w:bCs/>
        </w:rPr>
        <w:t>07923138730 /</w:t>
      </w:r>
      <w:r w:rsidR="0014535D" w:rsidRPr="00DA6690">
        <w:t xml:space="preserve"> </w:t>
      </w:r>
      <w:hyperlink r:id="rId13" w:history="1">
        <w:r w:rsidR="00CD1E69" w:rsidRPr="00D67DE0">
          <w:rPr>
            <w:rStyle w:val="Hyperlink"/>
            <w:rFonts w:cs="HelveticaNeue-LightCond"/>
            <w:bCs/>
          </w:rPr>
          <w:t>rclcsamar@gmail.com</w:t>
        </w:r>
      </w:hyperlink>
    </w:p>
    <w:p w14:paraId="1E13D5E3" w14:textId="77777777" w:rsidR="00CD1E69" w:rsidRDefault="00CD1E69" w:rsidP="0014535D">
      <w:pPr>
        <w:autoSpaceDE w:val="0"/>
        <w:autoSpaceDN w:val="0"/>
        <w:adjustRightInd w:val="0"/>
        <w:rPr>
          <w:rFonts w:cs="HelveticaNeue-LightCond"/>
          <w:bCs/>
        </w:rPr>
      </w:pPr>
    </w:p>
    <w:p w14:paraId="532AEE7C" w14:textId="5222FC90" w:rsidR="00CD1E69" w:rsidRPr="00C81B5C" w:rsidRDefault="00CD1E69" w:rsidP="0014535D">
      <w:pPr>
        <w:autoSpaceDE w:val="0"/>
        <w:autoSpaceDN w:val="0"/>
        <w:adjustRightInd w:val="0"/>
        <w:rPr>
          <w:rFonts w:cs="HelveticaNeue-LightCond"/>
          <w:b/>
        </w:rPr>
      </w:pPr>
      <w:r w:rsidRPr="00C81B5C">
        <w:rPr>
          <w:rFonts w:cs="HelveticaNeue-LightCond"/>
          <w:b/>
        </w:rPr>
        <w:t>DBS</w:t>
      </w:r>
      <w:r w:rsidR="00070ED1">
        <w:rPr>
          <w:rFonts w:cs="HelveticaNeue-LightCond"/>
          <w:b/>
        </w:rPr>
        <w:t xml:space="preserve"> &amp; Safeguarding</w:t>
      </w:r>
      <w:r w:rsidRPr="00C81B5C">
        <w:rPr>
          <w:rFonts w:cs="HelveticaNeue-LightCond"/>
          <w:b/>
        </w:rPr>
        <w:t xml:space="preserve"> Agency </w:t>
      </w:r>
      <w:r w:rsidR="00070ED1">
        <w:rPr>
          <w:rFonts w:cs="HelveticaNeue-LightCond"/>
          <w:b/>
        </w:rPr>
        <w:t>for RCLC</w:t>
      </w:r>
    </w:p>
    <w:p w14:paraId="07D15CB7" w14:textId="77777777" w:rsidR="00C81B5C" w:rsidRDefault="00CD1E69" w:rsidP="008A1AFA">
      <w:pPr>
        <w:numPr>
          <w:ilvl w:val="0"/>
          <w:numId w:val="21"/>
        </w:numPr>
        <w:autoSpaceDE w:val="0"/>
        <w:autoSpaceDN w:val="0"/>
        <w:adjustRightInd w:val="0"/>
        <w:rPr>
          <w:rFonts w:cs="HelveticaNeue-LightCond"/>
          <w:bCs/>
        </w:rPr>
      </w:pPr>
      <w:proofErr w:type="spellStart"/>
      <w:proofErr w:type="gramStart"/>
      <w:r w:rsidRPr="00C81B5C">
        <w:rPr>
          <w:rFonts w:cs="HelveticaNeue-LightCond"/>
          <w:bCs/>
        </w:rPr>
        <w:t>ThirtyOne:Eight</w:t>
      </w:r>
      <w:proofErr w:type="spellEnd"/>
      <w:proofErr w:type="gramEnd"/>
      <w:r w:rsidR="00C81B5C" w:rsidRPr="00C81B5C">
        <w:rPr>
          <w:rFonts w:cs="HelveticaNeue-LightCond"/>
          <w:bCs/>
        </w:rPr>
        <w:t>: 0303 003 1111</w:t>
      </w:r>
    </w:p>
    <w:p w14:paraId="10B5ABE5" w14:textId="67FAF057" w:rsidR="00C37AE3" w:rsidRDefault="00C37AE3" w:rsidP="008A1AFA">
      <w:pPr>
        <w:numPr>
          <w:ilvl w:val="0"/>
          <w:numId w:val="21"/>
        </w:numPr>
        <w:autoSpaceDE w:val="0"/>
        <w:autoSpaceDN w:val="0"/>
        <w:adjustRightInd w:val="0"/>
        <w:rPr>
          <w:rFonts w:cs="HelveticaNeue-LightCond"/>
          <w:bCs/>
        </w:rPr>
      </w:pPr>
      <w:hyperlink r:id="rId14" w:history="1">
        <w:r w:rsidRPr="00D67DE0">
          <w:rPr>
            <w:rStyle w:val="Hyperlink"/>
            <w:rFonts w:cs="HelveticaNeue-LightCond"/>
            <w:bCs/>
          </w:rPr>
          <w:t>helpline@thirtyoneeight.org</w:t>
        </w:r>
      </w:hyperlink>
    </w:p>
    <w:p w14:paraId="4597800E" w14:textId="1C9F0826" w:rsidR="00070ED1" w:rsidRDefault="00070ED1" w:rsidP="008A1AFA">
      <w:pPr>
        <w:numPr>
          <w:ilvl w:val="0"/>
          <w:numId w:val="21"/>
        </w:numPr>
        <w:autoSpaceDE w:val="0"/>
        <w:autoSpaceDN w:val="0"/>
        <w:adjustRightInd w:val="0"/>
        <w:rPr>
          <w:rFonts w:cs="HelveticaNeue-LightCond"/>
          <w:bCs/>
        </w:rPr>
      </w:pPr>
      <w:hyperlink r:id="rId15" w:history="1">
        <w:r w:rsidRPr="00D67DE0">
          <w:rPr>
            <w:rStyle w:val="Hyperlink"/>
            <w:rFonts w:cs="HelveticaNeue-LightCond"/>
            <w:bCs/>
          </w:rPr>
          <w:t>https://thirtyoneeight.org/help-and-resources/knowledge-hub/safeguarding-faqs/</w:t>
        </w:r>
      </w:hyperlink>
    </w:p>
    <w:p w14:paraId="55CF5290" w14:textId="77777777" w:rsidR="0014535D" w:rsidRPr="0014535D" w:rsidRDefault="0014535D" w:rsidP="0014535D">
      <w:pPr>
        <w:rPr>
          <w:b/>
          <w:bCs/>
        </w:rPr>
      </w:pPr>
      <w:r w:rsidRPr="0014535D">
        <w:rPr>
          <w:b/>
          <w:bCs/>
        </w:rPr>
        <w:t>Local Authority Safeguarding Contacts</w:t>
      </w:r>
    </w:p>
    <w:p w14:paraId="62EAEC51" w14:textId="464735E3" w:rsidR="000C2310" w:rsidRDefault="000C2310" w:rsidP="008A1AFA">
      <w:pPr>
        <w:numPr>
          <w:ilvl w:val="0"/>
          <w:numId w:val="10"/>
        </w:numPr>
      </w:pPr>
      <w:r>
        <w:t>Reading Borough Council Safeguarding Adults</w:t>
      </w:r>
      <w:r w:rsidR="004E7524">
        <w:t xml:space="preserve"> - </w:t>
      </w:r>
      <w:r>
        <w:t>0118 937 3747</w:t>
      </w:r>
    </w:p>
    <w:p w14:paraId="6978CD0B" w14:textId="261F2210" w:rsidR="000C2310" w:rsidRDefault="000C2310" w:rsidP="008A1AFA">
      <w:pPr>
        <w:numPr>
          <w:ilvl w:val="0"/>
          <w:numId w:val="10"/>
        </w:numPr>
      </w:pPr>
      <w:r>
        <w:t>Reading Borough Council Safeguarding Children</w:t>
      </w:r>
      <w:r w:rsidR="004E7524">
        <w:t xml:space="preserve"> - </w:t>
      </w:r>
      <w:r>
        <w:t>0118 937 3641</w:t>
      </w:r>
    </w:p>
    <w:p w14:paraId="5A5F153B" w14:textId="462F3A50" w:rsidR="000C2310" w:rsidRDefault="000C2310" w:rsidP="008A1AFA">
      <w:pPr>
        <w:numPr>
          <w:ilvl w:val="0"/>
          <w:numId w:val="10"/>
        </w:numPr>
      </w:pPr>
      <w:r>
        <w:t>Emergency Duty Team</w:t>
      </w:r>
      <w:r w:rsidR="004E7524">
        <w:t xml:space="preserve"> - </w:t>
      </w:r>
      <w:r>
        <w:t>01344 786543</w:t>
      </w:r>
    </w:p>
    <w:p w14:paraId="7C089E4B" w14:textId="77777777" w:rsidR="0014535D" w:rsidRDefault="0014535D" w:rsidP="0014535D"/>
    <w:p w14:paraId="5AD6FBFF" w14:textId="74745906" w:rsidR="0014535D" w:rsidRPr="0014535D" w:rsidRDefault="0014535D" w:rsidP="0014535D">
      <w:pPr>
        <w:rPr>
          <w:b/>
          <w:bCs/>
        </w:rPr>
      </w:pPr>
      <w:r w:rsidRPr="0014535D">
        <w:rPr>
          <w:b/>
          <w:bCs/>
        </w:rPr>
        <w:lastRenderedPageBreak/>
        <w:t>Police</w:t>
      </w:r>
    </w:p>
    <w:p w14:paraId="0AB9B521" w14:textId="77777777" w:rsidR="004E7524" w:rsidRDefault="000C2310" w:rsidP="008A1AFA">
      <w:pPr>
        <w:numPr>
          <w:ilvl w:val="0"/>
          <w:numId w:val="10"/>
        </w:numPr>
      </w:pPr>
      <w:r>
        <w:t>Police</w:t>
      </w:r>
      <w:r w:rsidR="004E7524">
        <w:t xml:space="preserve"> - </w:t>
      </w:r>
      <w:r>
        <w:t>999 (emergency)</w:t>
      </w:r>
    </w:p>
    <w:p w14:paraId="0CBE6A67" w14:textId="540CD0F9" w:rsidR="000C2310" w:rsidRDefault="004E7524" w:rsidP="008A1AFA">
      <w:pPr>
        <w:numPr>
          <w:ilvl w:val="0"/>
          <w:numId w:val="10"/>
        </w:numPr>
      </w:pPr>
      <w:r>
        <w:t xml:space="preserve">Police - </w:t>
      </w:r>
      <w:r w:rsidR="000C2310">
        <w:t>101 (non-emergency)</w:t>
      </w:r>
    </w:p>
    <w:p w14:paraId="7D6A58BA" w14:textId="2E884101" w:rsidR="0014535D" w:rsidRPr="0014535D" w:rsidRDefault="0014535D" w:rsidP="0014535D"/>
    <w:p w14:paraId="73DAC69C" w14:textId="77777777" w:rsidR="0014535D" w:rsidRPr="0014535D" w:rsidRDefault="0014535D" w:rsidP="0014535D">
      <w:pPr>
        <w:rPr>
          <w:b/>
          <w:bCs/>
        </w:rPr>
      </w:pPr>
      <w:r w:rsidRPr="0014535D">
        <w:rPr>
          <w:b/>
          <w:bCs/>
        </w:rPr>
        <w:t>Local Safeguarding Partnerships</w:t>
      </w:r>
    </w:p>
    <w:p w14:paraId="2B02565E" w14:textId="19A0053E" w:rsidR="0014535D" w:rsidRDefault="007056FB" w:rsidP="0014535D">
      <w:r>
        <w:t xml:space="preserve">Reading Community Learning Centre </w:t>
      </w:r>
      <w:r w:rsidR="0014535D" w:rsidRPr="0014535D">
        <w:t>works in partnership with local safeguarding organisations to ensure effective protection and support for children and adults at risk.</w:t>
      </w:r>
    </w:p>
    <w:p w14:paraId="0F7DC444" w14:textId="77777777" w:rsidR="0014535D" w:rsidRPr="0014535D" w:rsidRDefault="0014535D" w:rsidP="0014535D"/>
    <w:p w14:paraId="13B82C31" w14:textId="68915EF8" w:rsidR="0014535D" w:rsidRDefault="0014535D" w:rsidP="0014535D">
      <w:r w:rsidRPr="0014535D">
        <w:rPr>
          <w:b/>
          <w:bCs/>
        </w:rPr>
        <w:t>Berkshire West Safeguarding Children Partnership (BWSCP)</w:t>
      </w:r>
      <w:r w:rsidRPr="0014535D">
        <w:br/>
        <w:t>Provides multi-agency safeguarding guidance, thresholds, and procedures for children and young people across Reading, Wokingham, and West Berkshire</w:t>
      </w:r>
      <w:r w:rsidR="007056FB">
        <w:t xml:space="preserve"> </w:t>
      </w:r>
      <w:hyperlink r:id="rId16" w:history="1">
        <w:r w:rsidRPr="0014535D">
          <w:rPr>
            <w:rStyle w:val="Hyperlink"/>
          </w:rPr>
          <w:t>https://berkswestsafeguardingchildrenpartnership.org.uk</w:t>
        </w:r>
      </w:hyperlink>
    </w:p>
    <w:p w14:paraId="5701F79A" w14:textId="77777777" w:rsidR="0014535D" w:rsidRPr="0014535D" w:rsidRDefault="0014535D" w:rsidP="0014535D"/>
    <w:p w14:paraId="1B8417B0" w14:textId="0D069F45" w:rsidR="0014535D" w:rsidRDefault="0014535D" w:rsidP="0014535D">
      <w:r w:rsidRPr="0014535D">
        <w:rPr>
          <w:b/>
          <w:bCs/>
        </w:rPr>
        <w:t>Reading Safeguarding Adults Board (RSAB)</w:t>
      </w:r>
      <w:r w:rsidRPr="0014535D">
        <w:br/>
        <w:t>Provides guidance, policies, and procedures for safeguarding adults at risk in Reading</w:t>
      </w:r>
      <w:r>
        <w:t xml:space="preserve"> </w:t>
      </w:r>
      <w:hyperlink r:id="rId17" w:history="1">
        <w:r w:rsidRPr="0014535D">
          <w:rPr>
            <w:rStyle w:val="Hyperlink"/>
          </w:rPr>
          <w:t>https://www.sabberkshirewest.co.uk</w:t>
        </w:r>
      </w:hyperlink>
    </w:p>
    <w:p w14:paraId="16276518" w14:textId="77777777" w:rsidR="0014535D" w:rsidRPr="0014535D" w:rsidRDefault="0014535D" w:rsidP="0014535D"/>
    <w:p w14:paraId="358D8425" w14:textId="77777777" w:rsidR="0014535D" w:rsidRDefault="0014535D" w:rsidP="0014535D">
      <w:r w:rsidRPr="0014535D">
        <w:t>Staff and volunteers should refer to these partnerships for up-to-date safeguarding procedures, threshold guidance, and best practice.</w:t>
      </w:r>
    </w:p>
    <w:p w14:paraId="4178E660" w14:textId="77777777" w:rsidR="00872963" w:rsidRDefault="00872963" w:rsidP="00872963">
      <w:pPr>
        <w:rPr>
          <w:b/>
          <w:bCs/>
        </w:rPr>
      </w:pPr>
    </w:p>
    <w:p w14:paraId="2552FC31" w14:textId="2CB89D57" w:rsidR="00872963" w:rsidRPr="00E80729" w:rsidRDefault="00872963" w:rsidP="00872963">
      <w:pPr>
        <w:rPr>
          <w:b/>
          <w:bCs/>
        </w:rPr>
      </w:pPr>
      <w:r w:rsidRPr="00E80729">
        <w:rPr>
          <w:b/>
          <w:bCs/>
        </w:rPr>
        <w:t>Safeguarding Adults Escalation Pathway</w:t>
      </w:r>
    </w:p>
    <w:p w14:paraId="7BA19D1E" w14:textId="77777777" w:rsidR="00872963" w:rsidRPr="00E80729" w:rsidRDefault="00872963" w:rsidP="00872963">
      <w:r w:rsidRPr="00E80729">
        <w:t>Where a safeguarding concern relates to an adult at risk, the Designated Safeguarding Lead (DSL) or Deputy DSL will follow the Reading Safeguarding Adults Board (RSAB) Escalation Pathway where there is professional disagreement, delay, or concern that safeguarding risks are not being addressed appropriately by another agency.</w:t>
      </w:r>
    </w:p>
    <w:p w14:paraId="02158662" w14:textId="77777777" w:rsidR="00872963" w:rsidRPr="00E80729" w:rsidRDefault="00872963" w:rsidP="00872963">
      <w:r w:rsidRPr="00E80729">
        <w:t>The purpose of escalation is to resolve professional differences quickly, ensure that the adult remains safe, and promote effective multi-agency working. The DSL will record all escalation actions and outcomes within the safeguarding record.</w:t>
      </w:r>
    </w:p>
    <w:p w14:paraId="0ED10218" w14:textId="77777777" w:rsidR="00872963" w:rsidRPr="00E80729" w:rsidRDefault="00872963" w:rsidP="00872963">
      <w:r w:rsidRPr="00E80729">
        <w:t>Staff and volunteers should raise any concerns about delays or inadequate safeguarding responses immediately with the DSL.</w:t>
      </w:r>
    </w:p>
    <w:p w14:paraId="111344AE" w14:textId="005E11E1" w:rsidR="0014535D" w:rsidRPr="0014535D" w:rsidRDefault="0014535D" w:rsidP="0014535D"/>
    <w:p w14:paraId="2B3E7465" w14:textId="77777777" w:rsidR="0014535D" w:rsidRPr="0014535D" w:rsidRDefault="0014535D" w:rsidP="0014535D">
      <w:pPr>
        <w:rPr>
          <w:b/>
          <w:bCs/>
        </w:rPr>
      </w:pPr>
      <w:r w:rsidRPr="0014535D">
        <w:rPr>
          <w:b/>
          <w:bCs/>
        </w:rPr>
        <w:t>Additional Support Services (Optional but strong for quality marks)</w:t>
      </w:r>
    </w:p>
    <w:p w14:paraId="16040E7A" w14:textId="54BF3B88" w:rsidR="0014535D" w:rsidRPr="0014535D" w:rsidRDefault="0014535D" w:rsidP="008A1AFA">
      <w:pPr>
        <w:numPr>
          <w:ilvl w:val="0"/>
          <w:numId w:val="20"/>
        </w:numPr>
      </w:pPr>
      <w:r w:rsidRPr="0014535D">
        <w:t>NSPCC Helpline</w:t>
      </w:r>
      <w:r>
        <w:t xml:space="preserve"> </w:t>
      </w:r>
      <w:r w:rsidRPr="0014535D">
        <w:t>0808 800 5000</w:t>
      </w:r>
    </w:p>
    <w:p w14:paraId="34AC123F" w14:textId="337B8FEE" w:rsidR="0014535D" w:rsidRPr="0014535D" w:rsidRDefault="0014535D" w:rsidP="008A1AFA">
      <w:pPr>
        <w:numPr>
          <w:ilvl w:val="0"/>
          <w:numId w:val="20"/>
        </w:numPr>
      </w:pPr>
      <w:r w:rsidRPr="0014535D">
        <w:t>National Domestic Abuse Helpline</w:t>
      </w:r>
      <w:r>
        <w:t xml:space="preserve"> </w:t>
      </w:r>
      <w:r w:rsidRPr="0014535D">
        <w:t>0808 2000 247</w:t>
      </w:r>
    </w:p>
    <w:p w14:paraId="19DF29BF" w14:textId="77777777" w:rsidR="0014535D" w:rsidRDefault="0014535D" w:rsidP="0014535D"/>
    <w:p w14:paraId="4ECC04A1" w14:textId="77777777" w:rsidR="000C2310" w:rsidRPr="002932A0" w:rsidRDefault="000C2310" w:rsidP="002932A0">
      <w:pPr>
        <w:jc w:val="center"/>
        <w:rPr>
          <w:b/>
          <w:bCs/>
        </w:rPr>
      </w:pPr>
      <w:bookmarkStart w:id="59" w:name="_Toc224655204"/>
      <w:r w:rsidRPr="002932A0">
        <w:rPr>
          <w:b/>
          <w:bCs/>
        </w:rPr>
        <w:t>Appendix C</w:t>
      </w:r>
      <w:bookmarkEnd w:id="59"/>
    </w:p>
    <w:p w14:paraId="03DA6843" w14:textId="77777777" w:rsidR="000C2310" w:rsidRDefault="000C2310" w:rsidP="004F5DBA">
      <w:pPr>
        <w:pStyle w:val="Heading1"/>
        <w:jc w:val="center"/>
      </w:pPr>
      <w:bookmarkStart w:id="60" w:name="_Toc224655205"/>
      <w:bookmarkStart w:id="61" w:name="_Toc227589707"/>
      <w:r>
        <w:t>Indicators of Abuse</w:t>
      </w:r>
      <w:bookmarkEnd w:id="60"/>
      <w:bookmarkEnd w:id="61"/>
    </w:p>
    <w:p w14:paraId="05064E59" w14:textId="77777777" w:rsidR="004E7524" w:rsidRDefault="004E7524" w:rsidP="000C2310"/>
    <w:p w14:paraId="6CDE9686" w14:textId="672EAF41" w:rsidR="000C2310" w:rsidRDefault="000C2310" w:rsidP="000C2310">
      <w:r>
        <w:t>Examples of possible indicators include:</w:t>
      </w:r>
    </w:p>
    <w:p w14:paraId="324177C2" w14:textId="77777777" w:rsidR="000C2310" w:rsidRDefault="000C2310" w:rsidP="008A1AFA">
      <w:pPr>
        <w:numPr>
          <w:ilvl w:val="0"/>
          <w:numId w:val="11"/>
        </w:numPr>
      </w:pPr>
      <w:r>
        <w:t>unexplained injuries</w:t>
      </w:r>
    </w:p>
    <w:p w14:paraId="149C28AB" w14:textId="77777777" w:rsidR="000C2310" w:rsidRDefault="000C2310" w:rsidP="008A1AFA">
      <w:pPr>
        <w:numPr>
          <w:ilvl w:val="0"/>
          <w:numId w:val="11"/>
        </w:numPr>
      </w:pPr>
      <w:r>
        <w:t>sudden behavioural changes</w:t>
      </w:r>
    </w:p>
    <w:p w14:paraId="45D0DDC5" w14:textId="77777777" w:rsidR="000C2310" w:rsidRDefault="000C2310" w:rsidP="008A1AFA">
      <w:pPr>
        <w:numPr>
          <w:ilvl w:val="0"/>
          <w:numId w:val="11"/>
        </w:numPr>
      </w:pPr>
      <w:r>
        <w:t>fearfulness or anxiety</w:t>
      </w:r>
    </w:p>
    <w:p w14:paraId="78D8AA80" w14:textId="77777777" w:rsidR="000C2310" w:rsidRDefault="000C2310" w:rsidP="008A1AFA">
      <w:pPr>
        <w:numPr>
          <w:ilvl w:val="0"/>
          <w:numId w:val="11"/>
        </w:numPr>
      </w:pPr>
      <w:r>
        <w:t>withdrawal from activities</w:t>
      </w:r>
    </w:p>
    <w:p w14:paraId="2B11EBD5" w14:textId="77777777" w:rsidR="000C2310" w:rsidRDefault="000C2310" w:rsidP="008A1AFA">
      <w:pPr>
        <w:numPr>
          <w:ilvl w:val="0"/>
          <w:numId w:val="11"/>
        </w:numPr>
      </w:pPr>
      <w:r>
        <w:t>neglect of personal care</w:t>
      </w:r>
    </w:p>
    <w:p w14:paraId="461D2559" w14:textId="77777777" w:rsidR="004E7524" w:rsidRDefault="004E7524" w:rsidP="000C2310"/>
    <w:p w14:paraId="6991239E" w14:textId="738811BB" w:rsidR="000C2310" w:rsidRDefault="000C2310" w:rsidP="000C2310">
      <w:r>
        <w:t>These indicators do not necessarily confirm abuse but may require further safeguarding action.</w:t>
      </w:r>
    </w:p>
    <w:p w14:paraId="00104B0E" w14:textId="5DF857DD" w:rsidR="000C2310" w:rsidRDefault="000C2310" w:rsidP="000C2310"/>
    <w:p w14:paraId="70F917EF" w14:textId="77777777" w:rsidR="008F7166" w:rsidRDefault="008F7166" w:rsidP="002932A0">
      <w:pPr>
        <w:jc w:val="center"/>
        <w:rPr>
          <w:b/>
          <w:bCs/>
        </w:rPr>
      </w:pPr>
      <w:bookmarkStart w:id="62" w:name="_Toc224655206"/>
    </w:p>
    <w:p w14:paraId="7975874B" w14:textId="77777777" w:rsidR="008F7166" w:rsidRDefault="008F7166" w:rsidP="002932A0">
      <w:pPr>
        <w:jc w:val="center"/>
        <w:rPr>
          <w:b/>
          <w:bCs/>
        </w:rPr>
      </w:pPr>
    </w:p>
    <w:p w14:paraId="6459F336" w14:textId="77777777" w:rsidR="008F7166" w:rsidRDefault="008F7166" w:rsidP="002932A0">
      <w:pPr>
        <w:jc w:val="center"/>
        <w:rPr>
          <w:b/>
          <w:bCs/>
        </w:rPr>
      </w:pPr>
    </w:p>
    <w:p w14:paraId="7E0950A1" w14:textId="77777777" w:rsidR="008F7166" w:rsidRDefault="008F7166" w:rsidP="00872963">
      <w:pPr>
        <w:rPr>
          <w:b/>
          <w:bCs/>
        </w:rPr>
      </w:pPr>
    </w:p>
    <w:p w14:paraId="7F596CE7" w14:textId="77777777" w:rsidR="008F7166" w:rsidRDefault="008F7166" w:rsidP="002932A0">
      <w:pPr>
        <w:jc w:val="center"/>
        <w:rPr>
          <w:b/>
          <w:bCs/>
        </w:rPr>
      </w:pPr>
    </w:p>
    <w:p w14:paraId="0C1C05B9" w14:textId="24B3E6A3" w:rsidR="000C2310" w:rsidRPr="002932A0" w:rsidRDefault="000C2310" w:rsidP="002932A0">
      <w:pPr>
        <w:jc w:val="center"/>
        <w:rPr>
          <w:b/>
          <w:bCs/>
        </w:rPr>
      </w:pPr>
      <w:r w:rsidRPr="002932A0">
        <w:rPr>
          <w:b/>
          <w:bCs/>
        </w:rPr>
        <w:t>Appendix D</w:t>
      </w:r>
      <w:bookmarkEnd w:id="62"/>
    </w:p>
    <w:p w14:paraId="2A142F13" w14:textId="77777777" w:rsidR="000C2310" w:rsidRDefault="000C2310" w:rsidP="004F5DBA">
      <w:pPr>
        <w:pStyle w:val="Heading1"/>
        <w:jc w:val="center"/>
      </w:pPr>
      <w:bookmarkStart w:id="63" w:name="_Toc224655207"/>
      <w:bookmarkStart w:id="64" w:name="_Toc227589708"/>
      <w:r>
        <w:t>Safeguarding Response Checklist</w:t>
      </w:r>
      <w:bookmarkEnd w:id="63"/>
      <w:bookmarkEnd w:id="64"/>
    </w:p>
    <w:p w14:paraId="635EBB1E" w14:textId="77777777" w:rsidR="000C2310" w:rsidRDefault="000C2310" w:rsidP="000C2310">
      <w:pPr>
        <w:rPr>
          <w:b/>
          <w:bCs/>
        </w:rPr>
      </w:pPr>
      <w:r>
        <w:rPr>
          <w:b/>
          <w:bCs/>
        </w:rPr>
        <w:t>DO</w:t>
      </w:r>
    </w:p>
    <w:p w14:paraId="443D6602" w14:textId="77777777" w:rsidR="000C2310" w:rsidRDefault="000C2310" w:rsidP="008A1AFA">
      <w:pPr>
        <w:numPr>
          <w:ilvl w:val="0"/>
          <w:numId w:val="12"/>
        </w:numPr>
      </w:pPr>
      <w:r>
        <w:t>listen carefully</w:t>
      </w:r>
    </w:p>
    <w:p w14:paraId="027F3B17" w14:textId="77777777" w:rsidR="000C2310" w:rsidRDefault="000C2310" w:rsidP="008A1AFA">
      <w:pPr>
        <w:numPr>
          <w:ilvl w:val="0"/>
          <w:numId w:val="12"/>
        </w:numPr>
      </w:pPr>
      <w:r>
        <w:t>reassure the individual</w:t>
      </w:r>
    </w:p>
    <w:p w14:paraId="660A8518" w14:textId="77777777" w:rsidR="000C2310" w:rsidRDefault="000C2310" w:rsidP="008A1AFA">
      <w:pPr>
        <w:numPr>
          <w:ilvl w:val="0"/>
          <w:numId w:val="12"/>
        </w:numPr>
      </w:pPr>
      <w:r>
        <w:t>record facts accurately</w:t>
      </w:r>
    </w:p>
    <w:p w14:paraId="3CA0DC36" w14:textId="77777777" w:rsidR="000C2310" w:rsidRDefault="000C2310" w:rsidP="008A1AFA">
      <w:pPr>
        <w:numPr>
          <w:ilvl w:val="0"/>
          <w:numId w:val="12"/>
        </w:numPr>
      </w:pPr>
      <w:r>
        <w:t>report concerns immediately</w:t>
      </w:r>
    </w:p>
    <w:p w14:paraId="379A4392" w14:textId="77777777" w:rsidR="001371D7" w:rsidRDefault="001371D7" w:rsidP="000C2310">
      <w:pPr>
        <w:rPr>
          <w:b/>
          <w:bCs/>
        </w:rPr>
      </w:pPr>
    </w:p>
    <w:p w14:paraId="022CE314" w14:textId="17807F24" w:rsidR="000C2310" w:rsidRDefault="000C2310" w:rsidP="000C2310">
      <w:pPr>
        <w:rPr>
          <w:b/>
          <w:bCs/>
        </w:rPr>
      </w:pPr>
      <w:r>
        <w:rPr>
          <w:b/>
          <w:bCs/>
        </w:rPr>
        <w:t>DO NOT</w:t>
      </w:r>
    </w:p>
    <w:p w14:paraId="0F10397B" w14:textId="77777777" w:rsidR="000C2310" w:rsidRDefault="000C2310" w:rsidP="008A1AFA">
      <w:pPr>
        <w:numPr>
          <w:ilvl w:val="0"/>
          <w:numId w:val="13"/>
        </w:numPr>
      </w:pPr>
      <w:r>
        <w:t>investigate</w:t>
      </w:r>
    </w:p>
    <w:p w14:paraId="7C79D489" w14:textId="77777777" w:rsidR="000C2310" w:rsidRDefault="000C2310" w:rsidP="008A1AFA">
      <w:pPr>
        <w:numPr>
          <w:ilvl w:val="0"/>
          <w:numId w:val="13"/>
        </w:numPr>
      </w:pPr>
      <w:r>
        <w:t>ask leading questions</w:t>
      </w:r>
    </w:p>
    <w:p w14:paraId="68DB8D18" w14:textId="77777777" w:rsidR="000C2310" w:rsidRDefault="000C2310" w:rsidP="008A1AFA">
      <w:pPr>
        <w:numPr>
          <w:ilvl w:val="0"/>
          <w:numId w:val="13"/>
        </w:numPr>
      </w:pPr>
      <w:r>
        <w:t>confront the alleged abuser</w:t>
      </w:r>
    </w:p>
    <w:p w14:paraId="49C0BF57" w14:textId="77777777" w:rsidR="000C2310" w:rsidRDefault="000C2310" w:rsidP="008A1AFA">
      <w:pPr>
        <w:numPr>
          <w:ilvl w:val="0"/>
          <w:numId w:val="13"/>
        </w:numPr>
      </w:pPr>
      <w:r>
        <w:t>promise confidentiality</w:t>
      </w:r>
    </w:p>
    <w:p w14:paraId="2F67282C" w14:textId="7E7485FE" w:rsidR="002A2DC9" w:rsidRDefault="00B10B4E" w:rsidP="00B10B4E">
      <w:pPr>
        <w:jc w:val="center"/>
        <w:rPr>
          <w:rFonts w:ascii="Aptos Display" w:hAnsi="Aptos Display"/>
          <w:b/>
          <w:bCs/>
        </w:rPr>
      </w:pPr>
      <w:r>
        <w:br w:type="page"/>
      </w:r>
      <w:r>
        <w:rPr>
          <w:rFonts w:ascii="Aptos Display" w:hAnsi="Aptos Display"/>
          <w:b/>
          <w:bCs/>
        </w:rPr>
        <w:lastRenderedPageBreak/>
        <w:t>Appendix E</w:t>
      </w:r>
    </w:p>
    <w:p w14:paraId="1C884DC2" w14:textId="110F1EE4" w:rsidR="00B10B4E" w:rsidRPr="00F126B2" w:rsidRDefault="007056FB" w:rsidP="00F126B2">
      <w:pPr>
        <w:pStyle w:val="Heading1"/>
        <w:jc w:val="center"/>
      </w:pPr>
      <w:bookmarkStart w:id="65" w:name="_Toc227589709"/>
      <w:r>
        <w:t xml:space="preserve">Reading Community Learning </w:t>
      </w:r>
      <w:r w:rsidR="00B10B4E" w:rsidRPr="00F126B2">
        <w:t>Safeguarding Incident Form</w:t>
      </w:r>
      <w:bookmarkEnd w:id="65"/>
      <w:r w:rsidR="00AD734A">
        <w:t xml:space="preserve"> Guidance</w:t>
      </w:r>
      <w:r w:rsidR="00B10B4E" w:rsidRPr="00F126B2">
        <w:t xml:space="preserve"> </w:t>
      </w:r>
    </w:p>
    <w:p w14:paraId="6B2AACA5" w14:textId="2025A5FE" w:rsidR="00B10B4E" w:rsidRDefault="00B10B4E" w:rsidP="00B10B4E">
      <w:pPr>
        <w:jc w:val="center"/>
        <w:rPr>
          <w:b/>
          <w:bCs/>
        </w:rPr>
      </w:pPr>
    </w:p>
    <w:p w14:paraId="5F167496" w14:textId="77777777" w:rsidR="001A6375" w:rsidRDefault="001A6375" w:rsidP="00B10B4E">
      <w:pPr>
        <w:jc w:val="center"/>
        <w:rPr>
          <w:b/>
          <w:bCs/>
        </w:rPr>
      </w:pPr>
    </w:p>
    <w:p w14:paraId="7F24B59B" w14:textId="25FB06FE" w:rsidR="001A6375" w:rsidRDefault="00034357" w:rsidP="00B10B4E">
      <w:pPr>
        <w:jc w:val="center"/>
        <w:rPr>
          <w:b/>
          <w:bCs/>
        </w:rPr>
      </w:pPr>
      <w:r>
        <w:rPr>
          <w:b/>
          <w:bCs/>
        </w:rPr>
        <w:object w:dxaOrig="1504" w:dyaOrig="982" w14:anchorId="3E0B3E7C">
          <v:shape id="_x0000_i1026" type="#_x0000_t75" style="width:3in;height:100.5pt" o:ole="">
            <v:imagedata r:id="rId18" o:title=""/>
          </v:shape>
          <o:OLEObject Type="Embed" ProgID="Package" ShapeID="_x0000_i1026" DrawAspect="Icon" ObjectID="_1850321892" r:id="rId19"/>
        </w:object>
      </w:r>
    </w:p>
    <w:p w14:paraId="71E12AAA" w14:textId="77777777" w:rsidR="00703551" w:rsidRDefault="00703551" w:rsidP="00B10B4E">
      <w:pPr>
        <w:jc w:val="center"/>
        <w:rPr>
          <w:b/>
          <w:bCs/>
        </w:rPr>
      </w:pPr>
    </w:p>
    <w:p w14:paraId="294125E0" w14:textId="77777777" w:rsidR="00703551" w:rsidRDefault="00703551" w:rsidP="00B10B4E">
      <w:pPr>
        <w:jc w:val="center"/>
        <w:rPr>
          <w:b/>
          <w:bCs/>
        </w:rPr>
      </w:pPr>
    </w:p>
    <w:tbl>
      <w:tblPr>
        <w:tblW w:w="10340" w:type="dxa"/>
        <w:tblInd w:w="108" w:type="dxa"/>
        <w:tblLook w:val="04A0" w:firstRow="1" w:lastRow="0" w:firstColumn="1" w:lastColumn="0" w:noHBand="0" w:noVBand="1"/>
      </w:tblPr>
      <w:tblGrid>
        <w:gridCol w:w="4576"/>
        <w:gridCol w:w="5728"/>
        <w:gridCol w:w="222"/>
      </w:tblGrid>
      <w:tr w:rsidR="00034357" w:rsidRPr="00034357" w14:paraId="57529C62" w14:textId="77777777" w:rsidTr="00034357">
        <w:trPr>
          <w:gridAfter w:val="1"/>
          <w:wAfter w:w="36" w:type="dxa"/>
          <w:trHeight w:val="269"/>
        </w:trPr>
        <w:tc>
          <w:tcPr>
            <w:tcW w:w="10304" w:type="dxa"/>
            <w:gridSpan w:val="2"/>
            <w:vMerge w:val="restart"/>
            <w:tcBorders>
              <w:top w:val="nil"/>
              <w:left w:val="nil"/>
              <w:bottom w:val="nil"/>
              <w:right w:val="nil"/>
            </w:tcBorders>
            <w:vAlign w:val="bottom"/>
            <w:hideMark/>
          </w:tcPr>
          <w:p w14:paraId="74B177EC" w14:textId="5F1501A5"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 xml:space="preserve">1. Complete a new Safeguarding Incident Form for each incident. </w:t>
            </w:r>
            <w:r w:rsidRPr="00034357">
              <w:rPr>
                <w:rFonts w:ascii="Aptos Narrow" w:hAnsi="Aptos Narrow"/>
                <w:b/>
                <w:bCs/>
                <w:color w:val="000000"/>
                <w:sz w:val="20"/>
                <w:szCs w:val="20"/>
              </w:rPr>
              <w:br/>
              <w:t xml:space="preserve">2. Use the TED method (Tell, Explain, Describe) to record what the person said. </w:t>
            </w:r>
            <w:r w:rsidRPr="00034357">
              <w:rPr>
                <w:rFonts w:ascii="Aptos Narrow" w:hAnsi="Aptos Narrow"/>
                <w:b/>
                <w:bCs/>
                <w:color w:val="000000"/>
                <w:sz w:val="20"/>
                <w:szCs w:val="20"/>
              </w:rPr>
              <w:br/>
              <w:t>3. Do not ask leading questions or investigate the concern.</w:t>
            </w:r>
            <w:r w:rsidRPr="00034357">
              <w:rPr>
                <w:rFonts w:ascii="Aptos Narrow" w:hAnsi="Aptos Narrow"/>
                <w:b/>
                <w:bCs/>
                <w:color w:val="000000"/>
                <w:sz w:val="20"/>
                <w:szCs w:val="20"/>
              </w:rPr>
              <w:br/>
              <w:t>4. Factual vs. Opinion: Write "The Learner had a 2cm bruise on their left wrist" rather than "The Learner looked like they had been grabbed".</w:t>
            </w:r>
            <w:r w:rsidRPr="00034357">
              <w:rPr>
                <w:rFonts w:ascii="Aptos Narrow" w:hAnsi="Aptos Narrow"/>
                <w:b/>
                <w:bCs/>
                <w:color w:val="000000"/>
                <w:sz w:val="20"/>
                <w:szCs w:val="20"/>
              </w:rPr>
              <w:br/>
              <w:t xml:space="preserve">5. If more than one Incident Report Form is created for an </w:t>
            </w:r>
            <w:r w:rsidR="00AD734A" w:rsidRPr="00034357">
              <w:rPr>
                <w:rFonts w:ascii="Aptos Narrow" w:hAnsi="Aptos Narrow"/>
                <w:b/>
                <w:bCs/>
                <w:color w:val="000000"/>
                <w:sz w:val="20"/>
                <w:szCs w:val="20"/>
              </w:rPr>
              <w:t>individual, a</w:t>
            </w:r>
            <w:r w:rsidRPr="00034357">
              <w:rPr>
                <w:rFonts w:ascii="Aptos Narrow" w:hAnsi="Aptos Narrow"/>
                <w:b/>
                <w:bCs/>
                <w:color w:val="000000"/>
                <w:sz w:val="20"/>
                <w:szCs w:val="20"/>
              </w:rPr>
              <w:t xml:space="preserve"> chronology section will be added by the DSL, provided a summary of lists of dates and events.  </w:t>
            </w:r>
          </w:p>
        </w:tc>
      </w:tr>
      <w:tr w:rsidR="00034357" w:rsidRPr="00034357" w14:paraId="66128B81" w14:textId="77777777" w:rsidTr="00034357">
        <w:trPr>
          <w:trHeight w:val="260"/>
        </w:trPr>
        <w:tc>
          <w:tcPr>
            <w:tcW w:w="10304" w:type="dxa"/>
            <w:gridSpan w:val="2"/>
            <w:vMerge/>
            <w:tcBorders>
              <w:top w:val="nil"/>
              <w:left w:val="nil"/>
              <w:bottom w:val="nil"/>
              <w:right w:val="nil"/>
            </w:tcBorders>
            <w:vAlign w:val="center"/>
            <w:hideMark/>
          </w:tcPr>
          <w:p w14:paraId="17463AFD" w14:textId="77777777" w:rsidR="00034357" w:rsidRPr="00034357" w:rsidRDefault="00034357" w:rsidP="00034357">
            <w:pPr>
              <w:rPr>
                <w:rFonts w:ascii="Aptos Narrow" w:hAnsi="Aptos Narrow"/>
                <w:b/>
                <w:bCs/>
                <w:color w:val="000000"/>
                <w:sz w:val="20"/>
                <w:szCs w:val="20"/>
              </w:rPr>
            </w:pPr>
          </w:p>
        </w:tc>
        <w:tc>
          <w:tcPr>
            <w:tcW w:w="36" w:type="dxa"/>
            <w:tcBorders>
              <w:top w:val="nil"/>
              <w:left w:val="nil"/>
              <w:bottom w:val="nil"/>
              <w:right w:val="nil"/>
            </w:tcBorders>
            <w:noWrap/>
            <w:vAlign w:val="bottom"/>
            <w:hideMark/>
          </w:tcPr>
          <w:p w14:paraId="7C51B826" w14:textId="77777777" w:rsidR="00034357" w:rsidRPr="00034357" w:rsidRDefault="00034357" w:rsidP="00034357">
            <w:pPr>
              <w:rPr>
                <w:rFonts w:ascii="Aptos Narrow" w:hAnsi="Aptos Narrow"/>
                <w:b/>
                <w:bCs/>
                <w:color w:val="000000"/>
                <w:sz w:val="20"/>
                <w:szCs w:val="20"/>
              </w:rPr>
            </w:pPr>
          </w:p>
        </w:tc>
      </w:tr>
      <w:tr w:rsidR="00034357" w:rsidRPr="00034357" w14:paraId="583E2BBC" w14:textId="77777777" w:rsidTr="00034357">
        <w:trPr>
          <w:trHeight w:val="260"/>
        </w:trPr>
        <w:tc>
          <w:tcPr>
            <w:tcW w:w="10304" w:type="dxa"/>
            <w:gridSpan w:val="2"/>
            <w:vMerge/>
            <w:tcBorders>
              <w:top w:val="nil"/>
              <w:left w:val="nil"/>
              <w:bottom w:val="nil"/>
              <w:right w:val="nil"/>
            </w:tcBorders>
            <w:vAlign w:val="center"/>
            <w:hideMark/>
          </w:tcPr>
          <w:p w14:paraId="707EBDE2" w14:textId="77777777" w:rsidR="00034357" w:rsidRPr="00034357" w:rsidRDefault="00034357" w:rsidP="00034357">
            <w:pPr>
              <w:rPr>
                <w:rFonts w:ascii="Aptos Narrow" w:hAnsi="Aptos Narrow"/>
                <w:b/>
                <w:bCs/>
                <w:color w:val="000000"/>
                <w:sz w:val="20"/>
                <w:szCs w:val="20"/>
              </w:rPr>
            </w:pPr>
          </w:p>
        </w:tc>
        <w:tc>
          <w:tcPr>
            <w:tcW w:w="36" w:type="dxa"/>
            <w:tcBorders>
              <w:top w:val="nil"/>
              <w:left w:val="nil"/>
              <w:bottom w:val="nil"/>
              <w:right w:val="nil"/>
            </w:tcBorders>
            <w:noWrap/>
            <w:vAlign w:val="bottom"/>
            <w:hideMark/>
          </w:tcPr>
          <w:p w14:paraId="49478821" w14:textId="77777777" w:rsidR="00034357" w:rsidRPr="00034357" w:rsidRDefault="00034357" w:rsidP="00034357">
            <w:pPr>
              <w:rPr>
                <w:rFonts w:ascii="Times New Roman" w:hAnsi="Times New Roman"/>
                <w:sz w:val="20"/>
                <w:szCs w:val="20"/>
              </w:rPr>
            </w:pPr>
          </w:p>
        </w:tc>
      </w:tr>
      <w:tr w:rsidR="00034357" w:rsidRPr="00034357" w14:paraId="6B6C08D7" w14:textId="77777777" w:rsidTr="00034357">
        <w:trPr>
          <w:trHeight w:val="260"/>
        </w:trPr>
        <w:tc>
          <w:tcPr>
            <w:tcW w:w="10304" w:type="dxa"/>
            <w:gridSpan w:val="2"/>
            <w:vMerge/>
            <w:tcBorders>
              <w:top w:val="nil"/>
              <w:left w:val="nil"/>
              <w:bottom w:val="nil"/>
              <w:right w:val="nil"/>
            </w:tcBorders>
            <w:vAlign w:val="center"/>
            <w:hideMark/>
          </w:tcPr>
          <w:p w14:paraId="6420ABA7" w14:textId="77777777" w:rsidR="00034357" w:rsidRPr="00034357" w:rsidRDefault="00034357" w:rsidP="00034357">
            <w:pPr>
              <w:rPr>
                <w:rFonts w:ascii="Aptos Narrow" w:hAnsi="Aptos Narrow"/>
                <w:b/>
                <w:bCs/>
                <w:color w:val="000000"/>
                <w:sz w:val="20"/>
                <w:szCs w:val="20"/>
              </w:rPr>
            </w:pPr>
          </w:p>
        </w:tc>
        <w:tc>
          <w:tcPr>
            <w:tcW w:w="36" w:type="dxa"/>
            <w:tcBorders>
              <w:top w:val="nil"/>
              <w:left w:val="nil"/>
              <w:bottom w:val="nil"/>
              <w:right w:val="nil"/>
            </w:tcBorders>
            <w:noWrap/>
            <w:vAlign w:val="bottom"/>
            <w:hideMark/>
          </w:tcPr>
          <w:p w14:paraId="54661622" w14:textId="77777777" w:rsidR="00034357" w:rsidRPr="00034357" w:rsidRDefault="00034357" w:rsidP="00034357">
            <w:pPr>
              <w:rPr>
                <w:rFonts w:ascii="Times New Roman" w:hAnsi="Times New Roman"/>
                <w:sz w:val="20"/>
                <w:szCs w:val="20"/>
              </w:rPr>
            </w:pPr>
          </w:p>
        </w:tc>
      </w:tr>
      <w:tr w:rsidR="00034357" w:rsidRPr="00034357" w14:paraId="6AB24FFD" w14:textId="77777777" w:rsidTr="00034357">
        <w:trPr>
          <w:trHeight w:val="260"/>
        </w:trPr>
        <w:tc>
          <w:tcPr>
            <w:tcW w:w="4576" w:type="dxa"/>
            <w:tcBorders>
              <w:top w:val="nil"/>
              <w:left w:val="nil"/>
              <w:bottom w:val="nil"/>
              <w:right w:val="nil"/>
            </w:tcBorders>
            <w:noWrap/>
            <w:vAlign w:val="bottom"/>
            <w:hideMark/>
          </w:tcPr>
          <w:p w14:paraId="2A9C0EED" w14:textId="77777777" w:rsidR="00034357" w:rsidRPr="00034357" w:rsidRDefault="00034357" w:rsidP="00034357">
            <w:pPr>
              <w:rPr>
                <w:rFonts w:ascii="Times New Roman" w:hAnsi="Times New Roman"/>
                <w:sz w:val="20"/>
                <w:szCs w:val="20"/>
              </w:rPr>
            </w:pPr>
          </w:p>
        </w:tc>
        <w:tc>
          <w:tcPr>
            <w:tcW w:w="5728" w:type="dxa"/>
            <w:tcBorders>
              <w:top w:val="nil"/>
              <w:left w:val="nil"/>
              <w:bottom w:val="nil"/>
              <w:right w:val="nil"/>
            </w:tcBorders>
            <w:vAlign w:val="bottom"/>
            <w:hideMark/>
          </w:tcPr>
          <w:p w14:paraId="3FF56673" w14:textId="77777777" w:rsidR="00034357" w:rsidRPr="00034357" w:rsidRDefault="00034357" w:rsidP="00034357">
            <w:pPr>
              <w:rPr>
                <w:rFonts w:ascii="Times New Roman" w:hAnsi="Times New Roman"/>
                <w:sz w:val="20"/>
                <w:szCs w:val="20"/>
              </w:rPr>
            </w:pPr>
          </w:p>
        </w:tc>
        <w:tc>
          <w:tcPr>
            <w:tcW w:w="36" w:type="dxa"/>
            <w:vAlign w:val="center"/>
            <w:hideMark/>
          </w:tcPr>
          <w:p w14:paraId="44682723" w14:textId="77777777" w:rsidR="00034357" w:rsidRPr="00034357" w:rsidRDefault="00034357" w:rsidP="00034357">
            <w:pPr>
              <w:rPr>
                <w:rFonts w:ascii="Times New Roman" w:hAnsi="Times New Roman"/>
                <w:sz w:val="20"/>
                <w:szCs w:val="20"/>
              </w:rPr>
            </w:pPr>
          </w:p>
        </w:tc>
      </w:tr>
      <w:tr w:rsidR="00034357" w:rsidRPr="00034357" w14:paraId="29F57F09" w14:textId="77777777" w:rsidTr="00034357">
        <w:trPr>
          <w:trHeight w:val="260"/>
        </w:trPr>
        <w:tc>
          <w:tcPr>
            <w:tcW w:w="10304" w:type="dxa"/>
            <w:gridSpan w:val="2"/>
            <w:tcBorders>
              <w:top w:val="nil"/>
              <w:left w:val="nil"/>
              <w:bottom w:val="single" w:sz="4" w:space="0" w:color="auto"/>
              <w:right w:val="nil"/>
            </w:tcBorders>
            <w:shd w:val="clear" w:color="000000" w:fill="F7C7AC"/>
            <w:noWrap/>
            <w:vAlign w:val="bottom"/>
            <w:hideMark/>
          </w:tcPr>
          <w:p w14:paraId="55B39ACA" w14:textId="77777777" w:rsidR="00034357" w:rsidRPr="00034357" w:rsidRDefault="00034357" w:rsidP="00034357">
            <w:pPr>
              <w:jc w:val="center"/>
              <w:rPr>
                <w:rFonts w:ascii="Aptos Narrow" w:hAnsi="Aptos Narrow"/>
                <w:b/>
                <w:bCs/>
                <w:color w:val="000000"/>
                <w:sz w:val="20"/>
                <w:szCs w:val="20"/>
              </w:rPr>
            </w:pPr>
            <w:r w:rsidRPr="00034357">
              <w:rPr>
                <w:rFonts w:ascii="Aptos Narrow" w:hAnsi="Aptos Narrow"/>
                <w:b/>
                <w:bCs/>
                <w:color w:val="000000"/>
                <w:sz w:val="20"/>
                <w:szCs w:val="20"/>
              </w:rPr>
              <w:t>Your Details</w:t>
            </w:r>
          </w:p>
        </w:tc>
        <w:tc>
          <w:tcPr>
            <w:tcW w:w="36" w:type="dxa"/>
            <w:vAlign w:val="center"/>
            <w:hideMark/>
          </w:tcPr>
          <w:p w14:paraId="66461737" w14:textId="77777777" w:rsidR="00034357" w:rsidRPr="00034357" w:rsidRDefault="00034357" w:rsidP="00034357">
            <w:pPr>
              <w:rPr>
                <w:rFonts w:ascii="Times New Roman" w:hAnsi="Times New Roman"/>
                <w:sz w:val="20"/>
                <w:szCs w:val="20"/>
              </w:rPr>
            </w:pPr>
          </w:p>
        </w:tc>
      </w:tr>
      <w:tr w:rsidR="00034357" w:rsidRPr="00034357" w14:paraId="4E92AB5D"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7C7AC"/>
            <w:noWrap/>
            <w:vAlign w:val="bottom"/>
            <w:hideMark/>
          </w:tcPr>
          <w:p w14:paraId="4A173EE1"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Name of person reporting:</w:t>
            </w:r>
          </w:p>
        </w:tc>
        <w:tc>
          <w:tcPr>
            <w:tcW w:w="5728" w:type="dxa"/>
            <w:tcBorders>
              <w:top w:val="nil"/>
              <w:left w:val="nil"/>
              <w:bottom w:val="single" w:sz="4" w:space="0" w:color="auto"/>
              <w:right w:val="single" w:sz="4" w:space="0" w:color="auto"/>
            </w:tcBorders>
            <w:shd w:val="clear" w:color="000000" w:fill="F7C7AC"/>
            <w:vAlign w:val="bottom"/>
            <w:hideMark/>
          </w:tcPr>
          <w:p w14:paraId="78D429EE"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The name of the person completing this form</w:t>
            </w:r>
          </w:p>
        </w:tc>
        <w:tc>
          <w:tcPr>
            <w:tcW w:w="36" w:type="dxa"/>
            <w:vAlign w:val="center"/>
            <w:hideMark/>
          </w:tcPr>
          <w:p w14:paraId="7E599AC0" w14:textId="77777777" w:rsidR="00034357" w:rsidRPr="00034357" w:rsidRDefault="00034357" w:rsidP="00034357">
            <w:pPr>
              <w:rPr>
                <w:rFonts w:ascii="Times New Roman" w:hAnsi="Times New Roman"/>
                <w:sz w:val="20"/>
                <w:szCs w:val="20"/>
              </w:rPr>
            </w:pPr>
          </w:p>
        </w:tc>
      </w:tr>
      <w:tr w:rsidR="00034357" w:rsidRPr="00034357" w14:paraId="506462EE"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7C7AC"/>
            <w:noWrap/>
            <w:vAlign w:val="bottom"/>
            <w:hideMark/>
          </w:tcPr>
          <w:p w14:paraId="6BC4F31D"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Role at RCLC:</w:t>
            </w:r>
          </w:p>
        </w:tc>
        <w:tc>
          <w:tcPr>
            <w:tcW w:w="5728" w:type="dxa"/>
            <w:tcBorders>
              <w:top w:val="nil"/>
              <w:left w:val="nil"/>
              <w:bottom w:val="single" w:sz="4" w:space="0" w:color="auto"/>
              <w:right w:val="single" w:sz="4" w:space="0" w:color="auto"/>
            </w:tcBorders>
            <w:shd w:val="clear" w:color="000000" w:fill="F7C7AC"/>
            <w:vAlign w:val="bottom"/>
            <w:hideMark/>
          </w:tcPr>
          <w:p w14:paraId="7DAF81B0"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Their position/job title at RCLC</w:t>
            </w:r>
          </w:p>
        </w:tc>
        <w:tc>
          <w:tcPr>
            <w:tcW w:w="36" w:type="dxa"/>
            <w:vAlign w:val="center"/>
            <w:hideMark/>
          </w:tcPr>
          <w:p w14:paraId="510F3B57" w14:textId="77777777" w:rsidR="00034357" w:rsidRPr="00034357" w:rsidRDefault="00034357" w:rsidP="00034357">
            <w:pPr>
              <w:rPr>
                <w:rFonts w:ascii="Times New Roman" w:hAnsi="Times New Roman"/>
                <w:sz w:val="20"/>
                <w:szCs w:val="20"/>
              </w:rPr>
            </w:pPr>
          </w:p>
        </w:tc>
      </w:tr>
      <w:tr w:rsidR="00034357" w:rsidRPr="00034357" w14:paraId="08E090F3"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7C7AC"/>
            <w:noWrap/>
            <w:vAlign w:val="bottom"/>
            <w:hideMark/>
          </w:tcPr>
          <w:p w14:paraId="363414A3"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Date:</w:t>
            </w:r>
          </w:p>
        </w:tc>
        <w:tc>
          <w:tcPr>
            <w:tcW w:w="5728" w:type="dxa"/>
            <w:tcBorders>
              <w:top w:val="nil"/>
              <w:left w:val="nil"/>
              <w:bottom w:val="single" w:sz="4" w:space="0" w:color="auto"/>
              <w:right w:val="single" w:sz="4" w:space="0" w:color="auto"/>
            </w:tcBorders>
            <w:shd w:val="clear" w:color="000000" w:fill="F7C7AC"/>
            <w:vAlign w:val="bottom"/>
            <w:hideMark/>
          </w:tcPr>
          <w:p w14:paraId="07087255"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Date of completing this form</w:t>
            </w:r>
          </w:p>
        </w:tc>
        <w:tc>
          <w:tcPr>
            <w:tcW w:w="36" w:type="dxa"/>
            <w:vAlign w:val="center"/>
            <w:hideMark/>
          </w:tcPr>
          <w:p w14:paraId="6A16D46F" w14:textId="77777777" w:rsidR="00034357" w:rsidRPr="00034357" w:rsidRDefault="00034357" w:rsidP="00034357">
            <w:pPr>
              <w:rPr>
                <w:rFonts w:ascii="Times New Roman" w:hAnsi="Times New Roman"/>
                <w:sz w:val="20"/>
                <w:szCs w:val="20"/>
              </w:rPr>
            </w:pPr>
          </w:p>
        </w:tc>
      </w:tr>
      <w:tr w:rsidR="00034357" w:rsidRPr="00034357" w14:paraId="0A2A49A5"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7C7AC"/>
            <w:noWrap/>
            <w:vAlign w:val="bottom"/>
            <w:hideMark/>
          </w:tcPr>
          <w:p w14:paraId="2A257FF6"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Time:</w:t>
            </w:r>
          </w:p>
        </w:tc>
        <w:tc>
          <w:tcPr>
            <w:tcW w:w="5728" w:type="dxa"/>
            <w:tcBorders>
              <w:top w:val="nil"/>
              <w:left w:val="nil"/>
              <w:bottom w:val="single" w:sz="4" w:space="0" w:color="auto"/>
              <w:right w:val="single" w:sz="4" w:space="0" w:color="auto"/>
            </w:tcBorders>
            <w:shd w:val="clear" w:color="000000" w:fill="F7C7AC"/>
            <w:vAlign w:val="bottom"/>
            <w:hideMark/>
          </w:tcPr>
          <w:p w14:paraId="7BAAD75B"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Time of when this form is being completed</w:t>
            </w:r>
          </w:p>
        </w:tc>
        <w:tc>
          <w:tcPr>
            <w:tcW w:w="36" w:type="dxa"/>
            <w:vAlign w:val="center"/>
            <w:hideMark/>
          </w:tcPr>
          <w:p w14:paraId="6414B9D7" w14:textId="77777777" w:rsidR="00034357" w:rsidRPr="00034357" w:rsidRDefault="00034357" w:rsidP="00034357">
            <w:pPr>
              <w:rPr>
                <w:rFonts w:ascii="Times New Roman" w:hAnsi="Times New Roman"/>
                <w:sz w:val="20"/>
                <w:szCs w:val="20"/>
              </w:rPr>
            </w:pPr>
          </w:p>
        </w:tc>
      </w:tr>
      <w:tr w:rsidR="00034357" w:rsidRPr="00034357" w14:paraId="6541E18D" w14:textId="77777777" w:rsidTr="00034357">
        <w:trPr>
          <w:trHeight w:val="260"/>
        </w:trPr>
        <w:tc>
          <w:tcPr>
            <w:tcW w:w="4576" w:type="dxa"/>
            <w:tcBorders>
              <w:top w:val="nil"/>
              <w:left w:val="nil"/>
              <w:bottom w:val="nil"/>
              <w:right w:val="nil"/>
            </w:tcBorders>
            <w:noWrap/>
            <w:vAlign w:val="bottom"/>
            <w:hideMark/>
          </w:tcPr>
          <w:p w14:paraId="1357FEEF" w14:textId="77777777" w:rsidR="00034357" w:rsidRPr="00034357" w:rsidRDefault="00034357" w:rsidP="00034357">
            <w:pPr>
              <w:rPr>
                <w:rFonts w:ascii="Aptos Narrow" w:hAnsi="Aptos Narrow"/>
                <w:color w:val="000000"/>
                <w:sz w:val="20"/>
                <w:szCs w:val="20"/>
              </w:rPr>
            </w:pPr>
          </w:p>
        </w:tc>
        <w:tc>
          <w:tcPr>
            <w:tcW w:w="5728" w:type="dxa"/>
            <w:tcBorders>
              <w:top w:val="nil"/>
              <w:left w:val="nil"/>
              <w:bottom w:val="nil"/>
              <w:right w:val="nil"/>
            </w:tcBorders>
            <w:vAlign w:val="bottom"/>
            <w:hideMark/>
          </w:tcPr>
          <w:p w14:paraId="31DBCEF2" w14:textId="77777777" w:rsidR="00034357" w:rsidRPr="00034357" w:rsidRDefault="00034357" w:rsidP="00034357">
            <w:pPr>
              <w:rPr>
                <w:rFonts w:ascii="Times New Roman" w:hAnsi="Times New Roman"/>
                <w:sz w:val="20"/>
                <w:szCs w:val="20"/>
              </w:rPr>
            </w:pPr>
          </w:p>
        </w:tc>
        <w:tc>
          <w:tcPr>
            <w:tcW w:w="36" w:type="dxa"/>
            <w:vAlign w:val="center"/>
            <w:hideMark/>
          </w:tcPr>
          <w:p w14:paraId="589EF5A0" w14:textId="77777777" w:rsidR="00034357" w:rsidRPr="00034357" w:rsidRDefault="00034357" w:rsidP="00034357">
            <w:pPr>
              <w:rPr>
                <w:rFonts w:ascii="Times New Roman" w:hAnsi="Times New Roman"/>
                <w:sz w:val="20"/>
                <w:szCs w:val="20"/>
              </w:rPr>
            </w:pPr>
          </w:p>
        </w:tc>
      </w:tr>
      <w:tr w:rsidR="00034357" w:rsidRPr="00034357" w14:paraId="0480FE7E" w14:textId="77777777" w:rsidTr="00034357">
        <w:trPr>
          <w:trHeight w:val="260"/>
        </w:trPr>
        <w:tc>
          <w:tcPr>
            <w:tcW w:w="10304" w:type="dxa"/>
            <w:gridSpan w:val="2"/>
            <w:tcBorders>
              <w:top w:val="nil"/>
              <w:left w:val="nil"/>
              <w:bottom w:val="nil"/>
              <w:right w:val="nil"/>
            </w:tcBorders>
            <w:shd w:val="clear" w:color="000000" w:fill="F2CEEF"/>
            <w:noWrap/>
            <w:vAlign w:val="bottom"/>
            <w:hideMark/>
          </w:tcPr>
          <w:p w14:paraId="2B76C3AD" w14:textId="77777777" w:rsidR="00034357" w:rsidRPr="00034357" w:rsidRDefault="00034357" w:rsidP="00034357">
            <w:pPr>
              <w:jc w:val="center"/>
              <w:rPr>
                <w:rFonts w:ascii="Aptos Narrow" w:hAnsi="Aptos Narrow"/>
                <w:b/>
                <w:bCs/>
                <w:color w:val="000000"/>
                <w:sz w:val="20"/>
                <w:szCs w:val="20"/>
              </w:rPr>
            </w:pPr>
            <w:r w:rsidRPr="00034357">
              <w:rPr>
                <w:rFonts w:ascii="Aptos Narrow" w:hAnsi="Aptos Narrow"/>
                <w:b/>
                <w:bCs/>
                <w:color w:val="000000"/>
                <w:sz w:val="20"/>
                <w:szCs w:val="20"/>
              </w:rPr>
              <w:t>Individual at RISK</w:t>
            </w:r>
          </w:p>
        </w:tc>
        <w:tc>
          <w:tcPr>
            <w:tcW w:w="36" w:type="dxa"/>
            <w:vAlign w:val="center"/>
            <w:hideMark/>
          </w:tcPr>
          <w:p w14:paraId="063D9B71" w14:textId="77777777" w:rsidR="00034357" w:rsidRPr="00034357" w:rsidRDefault="00034357" w:rsidP="00034357">
            <w:pPr>
              <w:rPr>
                <w:rFonts w:ascii="Times New Roman" w:hAnsi="Times New Roman"/>
                <w:sz w:val="20"/>
                <w:szCs w:val="20"/>
              </w:rPr>
            </w:pPr>
          </w:p>
        </w:tc>
      </w:tr>
      <w:tr w:rsidR="00034357" w:rsidRPr="00034357" w14:paraId="45D859D3" w14:textId="77777777" w:rsidTr="00034357">
        <w:trPr>
          <w:trHeight w:val="260"/>
        </w:trPr>
        <w:tc>
          <w:tcPr>
            <w:tcW w:w="4576" w:type="dxa"/>
            <w:tcBorders>
              <w:top w:val="single" w:sz="4" w:space="0" w:color="auto"/>
              <w:left w:val="single" w:sz="4" w:space="0" w:color="auto"/>
              <w:bottom w:val="single" w:sz="4" w:space="0" w:color="auto"/>
              <w:right w:val="single" w:sz="4" w:space="0" w:color="auto"/>
            </w:tcBorders>
            <w:shd w:val="clear" w:color="000000" w:fill="F2CEEF"/>
            <w:noWrap/>
            <w:vAlign w:val="bottom"/>
            <w:hideMark/>
          </w:tcPr>
          <w:p w14:paraId="63AFE357"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Full Name:</w:t>
            </w:r>
          </w:p>
        </w:tc>
        <w:tc>
          <w:tcPr>
            <w:tcW w:w="5728" w:type="dxa"/>
            <w:tcBorders>
              <w:top w:val="single" w:sz="4" w:space="0" w:color="auto"/>
              <w:left w:val="nil"/>
              <w:bottom w:val="single" w:sz="4" w:space="0" w:color="auto"/>
              <w:right w:val="single" w:sz="4" w:space="0" w:color="auto"/>
            </w:tcBorders>
            <w:shd w:val="clear" w:color="000000" w:fill="F2CEEF"/>
            <w:vAlign w:val="bottom"/>
            <w:hideMark/>
          </w:tcPr>
          <w:p w14:paraId="6DB169F4"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xml:space="preserve">Give the name in full of the person at risk </w:t>
            </w:r>
          </w:p>
        </w:tc>
        <w:tc>
          <w:tcPr>
            <w:tcW w:w="36" w:type="dxa"/>
            <w:vAlign w:val="center"/>
            <w:hideMark/>
          </w:tcPr>
          <w:p w14:paraId="4A3A9E51" w14:textId="77777777" w:rsidR="00034357" w:rsidRPr="00034357" w:rsidRDefault="00034357" w:rsidP="00034357">
            <w:pPr>
              <w:rPr>
                <w:rFonts w:ascii="Times New Roman" w:hAnsi="Times New Roman"/>
                <w:sz w:val="20"/>
                <w:szCs w:val="20"/>
              </w:rPr>
            </w:pPr>
          </w:p>
        </w:tc>
      </w:tr>
      <w:tr w:rsidR="00034357" w:rsidRPr="00034357" w14:paraId="5D43B4B8"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17FAC9AC"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Date of Birth (if known):</w:t>
            </w:r>
          </w:p>
        </w:tc>
        <w:tc>
          <w:tcPr>
            <w:tcW w:w="5728" w:type="dxa"/>
            <w:tcBorders>
              <w:top w:val="nil"/>
              <w:left w:val="nil"/>
              <w:bottom w:val="single" w:sz="4" w:space="0" w:color="auto"/>
              <w:right w:val="single" w:sz="4" w:space="0" w:color="auto"/>
            </w:tcBorders>
            <w:shd w:val="clear" w:color="000000" w:fill="F2CEEF"/>
            <w:vAlign w:val="bottom"/>
            <w:hideMark/>
          </w:tcPr>
          <w:p w14:paraId="0B17930B"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Add their date of birth - if known</w:t>
            </w:r>
          </w:p>
        </w:tc>
        <w:tc>
          <w:tcPr>
            <w:tcW w:w="36" w:type="dxa"/>
            <w:vAlign w:val="center"/>
            <w:hideMark/>
          </w:tcPr>
          <w:p w14:paraId="2270D262" w14:textId="77777777" w:rsidR="00034357" w:rsidRPr="00034357" w:rsidRDefault="00034357" w:rsidP="00034357">
            <w:pPr>
              <w:rPr>
                <w:rFonts w:ascii="Times New Roman" w:hAnsi="Times New Roman"/>
                <w:sz w:val="20"/>
                <w:szCs w:val="20"/>
              </w:rPr>
            </w:pPr>
          </w:p>
        </w:tc>
      </w:tr>
      <w:tr w:rsidR="00034357" w:rsidRPr="00034357" w14:paraId="2FCD77D1"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0978DCC0"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Mobile:</w:t>
            </w:r>
          </w:p>
        </w:tc>
        <w:tc>
          <w:tcPr>
            <w:tcW w:w="5728" w:type="dxa"/>
            <w:vMerge w:val="restart"/>
            <w:tcBorders>
              <w:top w:val="nil"/>
              <w:left w:val="single" w:sz="4" w:space="0" w:color="auto"/>
              <w:bottom w:val="single" w:sz="4" w:space="0" w:color="000000"/>
              <w:right w:val="single" w:sz="4" w:space="0" w:color="auto"/>
            </w:tcBorders>
            <w:shd w:val="clear" w:color="000000" w:fill="F2CEEF"/>
            <w:vAlign w:val="bottom"/>
            <w:hideMark/>
          </w:tcPr>
          <w:p w14:paraId="7CB9666C"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Provide contact information for the individual - mobile and house phone where appropriate</w:t>
            </w:r>
          </w:p>
        </w:tc>
        <w:tc>
          <w:tcPr>
            <w:tcW w:w="36" w:type="dxa"/>
            <w:vAlign w:val="center"/>
            <w:hideMark/>
          </w:tcPr>
          <w:p w14:paraId="6F9B31AC" w14:textId="77777777" w:rsidR="00034357" w:rsidRPr="00034357" w:rsidRDefault="00034357" w:rsidP="00034357">
            <w:pPr>
              <w:rPr>
                <w:rFonts w:ascii="Times New Roman" w:hAnsi="Times New Roman"/>
                <w:sz w:val="20"/>
                <w:szCs w:val="20"/>
              </w:rPr>
            </w:pPr>
          </w:p>
        </w:tc>
      </w:tr>
      <w:tr w:rsidR="00034357" w:rsidRPr="00034357" w14:paraId="0D2ECC11"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787A48CA"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 xml:space="preserve">Home phone: </w:t>
            </w:r>
          </w:p>
        </w:tc>
        <w:tc>
          <w:tcPr>
            <w:tcW w:w="5728" w:type="dxa"/>
            <w:vMerge/>
            <w:tcBorders>
              <w:top w:val="nil"/>
              <w:left w:val="single" w:sz="4" w:space="0" w:color="auto"/>
              <w:bottom w:val="single" w:sz="4" w:space="0" w:color="000000"/>
              <w:right w:val="single" w:sz="4" w:space="0" w:color="auto"/>
            </w:tcBorders>
            <w:vAlign w:val="center"/>
            <w:hideMark/>
          </w:tcPr>
          <w:p w14:paraId="0647729C" w14:textId="77777777" w:rsidR="00034357" w:rsidRPr="00034357" w:rsidRDefault="00034357" w:rsidP="00034357">
            <w:pPr>
              <w:rPr>
                <w:rFonts w:ascii="Aptos Narrow" w:hAnsi="Aptos Narrow"/>
                <w:color w:val="000000"/>
                <w:sz w:val="20"/>
                <w:szCs w:val="20"/>
              </w:rPr>
            </w:pPr>
          </w:p>
        </w:tc>
        <w:tc>
          <w:tcPr>
            <w:tcW w:w="36" w:type="dxa"/>
            <w:vAlign w:val="center"/>
            <w:hideMark/>
          </w:tcPr>
          <w:p w14:paraId="7E047CA5" w14:textId="77777777" w:rsidR="00034357" w:rsidRPr="00034357" w:rsidRDefault="00034357" w:rsidP="00034357">
            <w:pPr>
              <w:rPr>
                <w:rFonts w:ascii="Times New Roman" w:hAnsi="Times New Roman"/>
                <w:sz w:val="20"/>
                <w:szCs w:val="20"/>
              </w:rPr>
            </w:pPr>
          </w:p>
        </w:tc>
      </w:tr>
      <w:tr w:rsidR="00034357" w:rsidRPr="00034357" w14:paraId="16980C77"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5757610C"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Home Address:</w:t>
            </w:r>
          </w:p>
        </w:tc>
        <w:tc>
          <w:tcPr>
            <w:tcW w:w="5728" w:type="dxa"/>
            <w:tcBorders>
              <w:top w:val="nil"/>
              <w:left w:val="nil"/>
              <w:bottom w:val="single" w:sz="4" w:space="0" w:color="auto"/>
              <w:right w:val="single" w:sz="4" w:space="0" w:color="auto"/>
            </w:tcBorders>
            <w:shd w:val="clear" w:color="000000" w:fill="F2CEEF"/>
            <w:vAlign w:val="bottom"/>
            <w:hideMark/>
          </w:tcPr>
          <w:p w14:paraId="4E32DE07"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Provide their home address information - where they are living 'now'</w:t>
            </w:r>
          </w:p>
        </w:tc>
        <w:tc>
          <w:tcPr>
            <w:tcW w:w="36" w:type="dxa"/>
            <w:vAlign w:val="center"/>
            <w:hideMark/>
          </w:tcPr>
          <w:p w14:paraId="107C9620" w14:textId="77777777" w:rsidR="00034357" w:rsidRPr="00034357" w:rsidRDefault="00034357" w:rsidP="00034357">
            <w:pPr>
              <w:rPr>
                <w:rFonts w:ascii="Times New Roman" w:hAnsi="Times New Roman"/>
                <w:sz w:val="20"/>
                <w:szCs w:val="20"/>
              </w:rPr>
            </w:pPr>
          </w:p>
        </w:tc>
      </w:tr>
      <w:tr w:rsidR="00034357" w:rsidRPr="00034357" w14:paraId="284BDDA5" w14:textId="77777777" w:rsidTr="00034357">
        <w:trPr>
          <w:trHeight w:val="520"/>
        </w:trPr>
        <w:tc>
          <w:tcPr>
            <w:tcW w:w="4576" w:type="dxa"/>
            <w:tcBorders>
              <w:top w:val="nil"/>
              <w:left w:val="single" w:sz="4" w:space="0" w:color="auto"/>
              <w:bottom w:val="single" w:sz="4" w:space="0" w:color="auto"/>
              <w:right w:val="single" w:sz="4" w:space="0" w:color="auto"/>
            </w:tcBorders>
            <w:shd w:val="clear" w:color="000000" w:fill="F2CEEF"/>
            <w:vAlign w:val="bottom"/>
            <w:hideMark/>
          </w:tcPr>
          <w:p w14:paraId="6222E59B"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Any Communication Needs i.e. interpreter required, learning disability:</w:t>
            </w:r>
          </w:p>
        </w:tc>
        <w:tc>
          <w:tcPr>
            <w:tcW w:w="5728" w:type="dxa"/>
            <w:tcBorders>
              <w:top w:val="nil"/>
              <w:left w:val="nil"/>
              <w:bottom w:val="single" w:sz="4" w:space="0" w:color="auto"/>
              <w:right w:val="single" w:sz="4" w:space="0" w:color="auto"/>
            </w:tcBorders>
            <w:shd w:val="clear" w:color="000000" w:fill="F2CEEF"/>
            <w:vAlign w:val="bottom"/>
            <w:hideMark/>
          </w:tcPr>
          <w:p w14:paraId="6FCF43DF"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Confirm if they require an interpreter or have any additional needs where adjustments may be required</w:t>
            </w:r>
          </w:p>
        </w:tc>
        <w:tc>
          <w:tcPr>
            <w:tcW w:w="36" w:type="dxa"/>
            <w:vAlign w:val="center"/>
            <w:hideMark/>
          </w:tcPr>
          <w:p w14:paraId="7D6BB6AC" w14:textId="77777777" w:rsidR="00034357" w:rsidRPr="00034357" w:rsidRDefault="00034357" w:rsidP="00034357">
            <w:pPr>
              <w:rPr>
                <w:rFonts w:ascii="Times New Roman" w:hAnsi="Times New Roman"/>
                <w:sz w:val="20"/>
                <w:szCs w:val="20"/>
              </w:rPr>
            </w:pPr>
          </w:p>
        </w:tc>
      </w:tr>
      <w:tr w:rsidR="00034357" w:rsidRPr="00034357" w14:paraId="118A1968" w14:textId="77777777" w:rsidTr="00034357">
        <w:trPr>
          <w:trHeight w:val="1040"/>
        </w:trPr>
        <w:tc>
          <w:tcPr>
            <w:tcW w:w="4576" w:type="dxa"/>
            <w:tcBorders>
              <w:top w:val="nil"/>
              <w:left w:val="single" w:sz="4" w:space="0" w:color="auto"/>
              <w:bottom w:val="single" w:sz="4" w:space="0" w:color="auto"/>
              <w:right w:val="single" w:sz="4" w:space="0" w:color="auto"/>
            </w:tcBorders>
            <w:shd w:val="clear" w:color="000000" w:fill="F2CEEF"/>
            <w:vAlign w:val="center"/>
            <w:hideMark/>
          </w:tcPr>
          <w:p w14:paraId="0182D1D8"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 xml:space="preserve">Was consent obtained to share this information? </w:t>
            </w:r>
            <w:r w:rsidRPr="00034357">
              <w:rPr>
                <w:rFonts w:ascii="Aptos Narrow" w:hAnsi="Aptos Narrow"/>
                <w:b/>
                <w:bCs/>
                <w:color w:val="000000"/>
                <w:sz w:val="20"/>
                <w:szCs w:val="20"/>
              </w:rPr>
              <w:br/>
            </w:r>
            <w:r w:rsidRPr="00034357">
              <w:rPr>
                <w:rFonts w:ascii="Aptos Narrow" w:hAnsi="Aptos Narrow"/>
                <w:b/>
                <w:bCs/>
                <w:color w:val="FF0000"/>
                <w:sz w:val="20"/>
                <w:szCs w:val="20"/>
              </w:rPr>
              <w:t>Information may be shared without consent if there is a risk of harm</w:t>
            </w:r>
          </w:p>
        </w:tc>
        <w:tc>
          <w:tcPr>
            <w:tcW w:w="5728" w:type="dxa"/>
            <w:tcBorders>
              <w:top w:val="nil"/>
              <w:left w:val="nil"/>
              <w:bottom w:val="single" w:sz="4" w:space="0" w:color="auto"/>
              <w:right w:val="single" w:sz="4" w:space="0" w:color="auto"/>
            </w:tcBorders>
            <w:shd w:val="clear" w:color="000000" w:fill="F2CEEF"/>
            <w:vAlign w:val="center"/>
            <w:hideMark/>
          </w:tcPr>
          <w:p w14:paraId="12B90936"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Yes / No</w:t>
            </w:r>
            <w:r w:rsidRPr="00034357">
              <w:rPr>
                <w:rFonts w:ascii="Aptos Narrow" w:hAnsi="Aptos Narrow"/>
                <w:color w:val="000000"/>
                <w:sz w:val="20"/>
                <w:szCs w:val="20"/>
              </w:rPr>
              <w:br/>
              <w:t>If no, explain why information was shared:</w:t>
            </w:r>
          </w:p>
        </w:tc>
        <w:tc>
          <w:tcPr>
            <w:tcW w:w="36" w:type="dxa"/>
            <w:vAlign w:val="center"/>
            <w:hideMark/>
          </w:tcPr>
          <w:p w14:paraId="5FA329DE" w14:textId="77777777" w:rsidR="00034357" w:rsidRPr="00034357" w:rsidRDefault="00034357" w:rsidP="00034357">
            <w:pPr>
              <w:rPr>
                <w:rFonts w:ascii="Times New Roman" w:hAnsi="Times New Roman"/>
                <w:sz w:val="20"/>
                <w:szCs w:val="20"/>
              </w:rPr>
            </w:pPr>
          </w:p>
        </w:tc>
      </w:tr>
      <w:tr w:rsidR="00034357" w:rsidRPr="00034357" w14:paraId="30AB3DF3"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FFFFF"/>
            <w:vAlign w:val="bottom"/>
            <w:hideMark/>
          </w:tcPr>
          <w:p w14:paraId="79FD6E37"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 </w:t>
            </w:r>
          </w:p>
        </w:tc>
        <w:tc>
          <w:tcPr>
            <w:tcW w:w="5728" w:type="dxa"/>
            <w:tcBorders>
              <w:top w:val="nil"/>
              <w:left w:val="nil"/>
              <w:bottom w:val="single" w:sz="4" w:space="0" w:color="auto"/>
              <w:right w:val="single" w:sz="4" w:space="0" w:color="auto"/>
            </w:tcBorders>
            <w:shd w:val="clear" w:color="000000" w:fill="FFFFFF"/>
            <w:vAlign w:val="bottom"/>
            <w:hideMark/>
          </w:tcPr>
          <w:p w14:paraId="0A7A201B"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0A2E637C" w14:textId="77777777" w:rsidR="00034357" w:rsidRPr="00034357" w:rsidRDefault="00034357" w:rsidP="00034357">
            <w:pPr>
              <w:rPr>
                <w:rFonts w:ascii="Times New Roman" w:hAnsi="Times New Roman"/>
                <w:sz w:val="20"/>
                <w:szCs w:val="20"/>
              </w:rPr>
            </w:pPr>
          </w:p>
        </w:tc>
      </w:tr>
      <w:tr w:rsidR="00034357" w:rsidRPr="00034357" w14:paraId="715594F5" w14:textId="77777777" w:rsidTr="00034357">
        <w:trPr>
          <w:trHeight w:val="260"/>
        </w:trPr>
        <w:tc>
          <w:tcPr>
            <w:tcW w:w="10304" w:type="dxa"/>
            <w:gridSpan w:val="2"/>
            <w:tcBorders>
              <w:top w:val="single" w:sz="4" w:space="0" w:color="auto"/>
              <w:left w:val="single" w:sz="4" w:space="0" w:color="auto"/>
              <w:bottom w:val="single" w:sz="4" w:space="0" w:color="auto"/>
              <w:right w:val="single" w:sz="4" w:space="0" w:color="auto"/>
            </w:tcBorders>
            <w:shd w:val="clear" w:color="000000" w:fill="F2CEEF"/>
            <w:noWrap/>
            <w:vAlign w:val="bottom"/>
            <w:hideMark/>
          </w:tcPr>
          <w:p w14:paraId="34746C12" w14:textId="77777777" w:rsidR="00034357" w:rsidRPr="00034357" w:rsidRDefault="00034357" w:rsidP="00034357">
            <w:pPr>
              <w:jc w:val="center"/>
              <w:rPr>
                <w:rFonts w:ascii="Aptos Narrow" w:hAnsi="Aptos Narrow"/>
                <w:b/>
                <w:bCs/>
                <w:color w:val="000000"/>
                <w:sz w:val="20"/>
                <w:szCs w:val="20"/>
              </w:rPr>
            </w:pPr>
            <w:r w:rsidRPr="00034357">
              <w:rPr>
                <w:rFonts w:ascii="Aptos Narrow" w:hAnsi="Aptos Narrow"/>
                <w:b/>
                <w:bCs/>
                <w:color w:val="000000"/>
                <w:sz w:val="20"/>
                <w:szCs w:val="20"/>
              </w:rPr>
              <w:t xml:space="preserve">The Concern/Incident </w:t>
            </w:r>
          </w:p>
        </w:tc>
        <w:tc>
          <w:tcPr>
            <w:tcW w:w="36" w:type="dxa"/>
            <w:vAlign w:val="center"/>
            <w:hideMark/>
          </w:tcPr>
          <w:p w14:paraId="7162AB61" w14:textId="77777777" w:rsidR="00034357" w:rsidRPr="00034357" w:rsidRDefault="00034357" w:rsidP="00034357">
            <w:pPr>
              <w:rPr>
                <w:rFonts w:ascii="Times New Roman" w:hAnsi="Times New Roman"/>
                <w:sz w:val="20"/>
                <w:szCs w:val="20"/>
              </w:rPr>
            </w:pPr>
          </w:p>
        </w:tc>
      </w:tr>
      <w:tr w:rsidR="00034357" w:rsidRPr="00034357" w14:paraId="32E3280E" w14:textId="77777777" w:rsidTr="00034357">
        <w:trPr>
          <w:trHeight w:val="52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7B406A6B"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Date &amp; Time of incident</w:t>
            </w:r>
          </w:p>
        </w:tc>
        <w:tc>
          <w:tcPr>
            <w:tcW w:w="5728" w:type="dxa"/>
            <w:tcBorders>
              <w:top w:val="nil"/>
              <w:left w:val="nil"/>
              <w:bottom w:val="single" w:sz="4" w:space="0" w:color="auto"/>
              <w:right w:val="single" w:sz="4" w:space="0" w:color="auto"/>
            </w:tcBorders>
            <w:shd w:val="clear" w:color="000000" w:fill="F2CEEF"/>
            <w:vAlign w:val="bottom"/>
            <w:hideMark/>
          </w:tcPr>
          <w:p w14:paraId="713F8EF8"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xml:space="preserve">When did the concern or incident happen?  This might be when you first became aware of the concern.  </w:t>
            </w:r>
          </w:p>
        </w:tc>
        <w:tc>
          <w:tcPr>
            <w:tcW w:w="36" w:type="dxa"/>
            <w:vAlign w:val="center"/>
            <w:hideMark/>
          </w:tcPr>
          <w:p w14:paraId="2E5CA2ED" w14:textId="77777777" w:rsidR="00034357" w:rsidRPr="00034357" w:rsidRDefault="00034357" w:rsidP="00034357">
            <w:pPr>
              <w:rPr>
                <w:rFonts w:ascii="Times New Roman" w:hAnsi="Times New Roman"/>
                <w:sz w:val="20"/>
                <w:szCs w:val="20"/>
              </w:rPr>
            </w:pPr>
          </w:p>
        </w:tc>
      </w:tr>
      <w:tr w:rsidR="00034357" w:rsidRPr="00034357" w14:paraId="10242F69"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4F845F47"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Location:</w:t>
            </w:r>
          </w:p>
        </w:tc>
        <w:tc>
          <w:tcPr>
            <w:tcW w:w="5728" w:type="dxa"/>
            <w:tcBorders>
              <w:top w:val="nil"/>
              <w:left w:val="nil"/>
              <w:bottom w:val="single" w:sz="4" w:space="0" w:color="auto"/>
              <w:right w:val="single" w:sz="4" w:space="0" w:color="auto"/>
            </w:tcBorders>
            <w:shd w:val="clear" w:color="000000" w:fill="F2CEEF"/>
            <w:vAlign w:val="bottom"/>
            <w:hideMark/>
          </w:tcPr>
          <w:p w14:paraId="2447F77E"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xml:space="preserve">Where did the safeguarding concern happen? </w:t>
            </w:r>
          </w:p>
        </w:tc>
        <w:tc>
          <w:tcPr>
            <w:tcW w:w="36" w:type="dxa"/>
            <w:vAlign w:val="center"/>
            <w:hideMark/>
          </w:tcPr>
          <w:p w14:paraId="77EE684C" w14:textId="77777777" w:rsidR="00034357" w:rsidRPr="00034357" w:rsidRDefault="00034357" w:rsidP="00034357">
            <w:pPr>
              <w:rPr>
                <w:rFonts w:ascii="Times New Roman" w:hAnsi="Times New Roman"/>
                <w:sz w:val="20"/>
                <w:szCs w:val="20"/>
              </w:rPr>
            </w:pPr>
          </w:p>
        </w:tc>
      </w:tr>
      <w:tr w:rsidR="00034357" w:rsidRPr="00034357" w14:paraId="7EF1756C" w14:textId="77777777" w:rsidTr="00034357">
        <w:trPr>
          <w:trHeight w:val="78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573B961A"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 xml:space="preserve">What happened: </w:t>
            </w:r>
          </w:p>
        </w:tc>
        <w:tc>
          <w:tcPr>
            <w:tcW w:w="5728" w:type="dxa"/>
            <w:tcBorders>
              <w:top w:val="nil"/>
              <w:left w:val="nil"/>
              <w:bottom w:val="single" w:sz="4" w:space="0" w:color="auto"/>
              <w:right w:val="single" w:sz="4" w:space="0" w:color="auto"/>
            </w:tcBorders>
            <w:shd w:val="clear" w:color="000000" w:fill="F2CEEF"/>
            <w:vAlign w:val="bottom"/>
            <w:hideMark/>
          </w:tcPr>
          <w:p w14:paraId="23FA3DD0"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xml:space="preserve">Be factual.  Do not include opinions or assumptions. Use the person's own words in "quotation marks".  Describe visible injuries BUT do </w:t>
            </w:r>
            <w:proofErr w:type="gramStart"/>
            <w:r w:rsidRPr="00034357">
              <w:rPr>
                <w:rFonts w:ascii="Aptos Narrow" w:hAnsi="Aptos Narrow"/>
                <w:color w:val="000000"/>
                <w:sz w:val="20"/>
                <w:szCs w:val="20"/>
              </w:rPr>
              <w:t>not  take</w:t>
            </w:r>
            <w:proofErr w:type="gramEnd"/>
            <w:r w:rsidRPr="00034357">
              <w:rPr>
                <w:rFonts w:ascii="Aptos Narrow" w:hAnsi="Aptos Narrow"/>
                <w:color w:val="000000"/>
                <w:sz w:val="20"/>
                <w:szCs w:val="20"/>
              </w:rPr>
              <w:t xml:space="preserve"> photos. </w:t>
            </w:r>
          </w:p>
        </w:tc>
        <w:tc>
          <w:tcPr>
            <w:tcW w:w="36" w:type="dxa"/>
            <w:vAlign w:val="center"/>
            <w:hideMark/>
          </w:tcPr>
          <w:p w14:paraId="52220A49" w14:textId="77777777" w:rsidR="00034357" w:rsidRPr="00034357" w:rsidRDefault="00034357" w:rsidP="00034357">
            <w:pPr>
              <w:rPr>
                <w:rFonts w:ascii="Times New Roman" w:hAnsi="Times New Roman"/>
                <w:sz w:val="20"/>
                <w:szCs w:val="20"/>
              </w:rPr>
            </w:pPr>
          </w:p>
        </w:tc>
      </w:tr>
      <w:tr w:rsidR="00034357" w:rsidRPr="00034357" w14:paraId="4FD2FF59" w14:textId="77777777" w:rsidTr="00034357">
        <w:trPr>
          <w:trHeight w:val="52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1032A773"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Was anyone else present (witnesses)?</w:t>
            </w:r>
          </w:p>
        </w:tc>
        <w:tc>
          <w:tcPr>
            <w:tcW w:w="5728" w:type="dxa"/>
            <w:tcBorders>
              <w:top w:val="nil"/>
              <w:left w:val="nil"/>
              <w:bottom w:val="single" w:sz="4" w:space="0" w:color="auto"/>
              <w:right w:val="single" w:sz="4" w:space="0" w:color="auto"/>
            </w:tcBorders>
            <w:shd w:val="clear" w:color="000000" w:fill="F2CEEF"/>
            <w:vAlign w:val="bottom"/>
            <w:hideMark/>
          </w:tcPr>
          <w:p w14:paraId="024E99F5"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xml:space="preserve">If there were witnesses, use this box to provide confirmation and further information. </w:t>
            </w:r>
          </w:p>
        </w:tc>
        <w:tc>
          <w:tcPr>
            <w:tcW w:w="36" w:type="dxa"/>
            <w:vAlign w:val="center"/>
            <w:hideMark/>
          </w:tcPr>
          <w:p w14:paraId="1C7501CE" w14:textId="77777777" w:rsidR="00034357" w:rsidRPr="00034357" w:rsidRDefault="00034357" w:rsidP="00034357">
            <w:pPr>
              <w:rPr>
                <w:rFonts w:ascii="Times New Roman" w:hAnsi="Times New Roman"/>
                <w:sz w:val="20"/>
                <w:szCs w:val="20"/>
              </w:rPr>
            </w:pPr>
          </w:p>
        </w:tc>
      </w:tr>
      <w:tr w:rsidR="00034357" w:rsidRPr="00034357" w14:paraId="3AD0D5F7" w14:textId="77777777" w:rsidTr="00034357">
        <w:trPr>
          <w:trHeight w:val="15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6C9ADD0F"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lastRenderedPageBreak/>
              <w:t>RAG Status:  Green/Amber/Red</w:t>
            </w:r>
          </w:p>
        </w:tc>
        <w:tc>
          <w:tcPr>
            <w:tcW w:w="5728" w:type="dxa"/>
            <w:tcBorders>
              <w:top w:val="nil"/>
              <w:left w:val="nil"/>
              <w:bottom w:val="single" w:sz="4" w:space="0" w:color="auto"/>
              <w:right w:val="single" w:sz="4" w:space="0" w:color="auto"/>
            </w:tcBorders>
            <w:shd w:val="clear" w:color="000000" w:fill="F2CEEF"/>
            <w:vAlign w:val="bottom"/>
            <w:hideMark/>
          </w:tcPr>
          <w:p w14:paraId="0C1F7F97" w14:textId="77A3CEDF"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Provide a RAG status, either Green/Amber/Red</w:t>
            </w:r>
            <w:r w:rsidRPr="00034357">
              <w:rPr>
                <w:rFonts w:ascii="Aptos Narrow" w:hAnsi="Aptos Narrow"/>
                <w:color w:val="000000"/>
                <w:sz w:val="20"/>
                <w:szCs w:val="20"/>
              </w:rPr>
              <w:br/>
            </w:r>
            <w:r w:rsidRPr="00034357">
              <w:rPr>
                <w:rFonts w:ascii="Aptos Narrow" w:hAnsi="Aptos Narrow"/>
                <w:b/>
                <w:bCs/>
                <w:color w:val="000000"/>
                <w:sz w:val="20"/>
                <w:szCs w:val="20"/>
              </w:rPr>
              <w:t>Green:</w:t>
            </w:r>
            <w:r w:rsidRPr="00034357">
              <w:rPr>
                <w:rFonts w:ascii="Aptos Narrow" w:hAnsi="Aptos Narrow"/>
                <w:color w:val="000000"/>
                <w:sz w:val="20"/>
                <w:szCs w:val="20"/>
              </w:rPr>
              <w:t xml:space="preserve"> </w:t>
            </w:r>
            <w:r w:rsidR="00AD734A" w:rsidRPr="00034357">
              <w:rPr>
                <w:rFonts w:ascii="Aptos Narrow" w:hAnsi="Aptos Narrow"/>
                <w:color w:val="000000"/>
                <w:sz w:val="20"/>
                <w:szCs w:val="20"/>
              </w:rPr>
              <w:t>- low</w:t>
            </w:r>
            <w:r w:rsidRPr="00034357">
              <w:rPr>
                <w:rFonts w:ascii="Aptos Narrow" w:hAnsi="Aptos Narrow"/>
                <w:color w:val="000000"/>
                <w:sz w:val="20"/>
                <w:szCs w:val="20"/>
              </w:rPr>
              <w:t xml:space="preserve"> level - no immediate harm - monitor/signpost</w:t>
            </w:r>
            <w:r w:rsidRPr="00034357">
              <w:rPr>
                <w:rFonts w:ascii="Aptos Narrow" w:hAnsi="Aptos Narrow"/>
                <w:color w:val="000000"/>
                <w:sz w:val="20"/>
                <w:szCs w:val="20"/>
              </w:rPr>
              <w:br/>
            </w:r>
            <w:r w:rsidRPr="00034357">
              <w:rPr>
                <w:rFonts w:ascii="Aptos Narrow" w:hAnsi="Aptos Narrow"/>
                <w:b/>
                <w:bCs/>
                <w:color w:val="000000"/>
                <w:sz w:val="20"/>
                <w:szCs w:val="20"/>
              </w:rPr>
              <w:t xml:space="preserve">Amber: </w:t>
            </w:r>
            <w:r w:rsidRPr="00034357">
              <w:rPr>
                <w:rFonts w:ascii="Aptos Narrow" w:hAnsi="Aptos Narrow"/>
                <w:color w:val="000000"/>
                <w:sz w:val="20"/>
                <w:szCs w:val="20"/>
              </w:rPr>
              <w:t xml:space="preserve">Significant concern - pattern of abuse or neglect suspected </w:t>
            </w:r>
            <w:r w:rsidRPr="00034357">
              <w:rPr>
                <w:rFonts w:ascii="Aptos Narrow" w:hAnsi="Aptos Narrow"/>
                <w:color w:val="000000"/>
                <w:sz w:val="20"/>
                <w:szCs w:val="20"/>
              </w:rPr>
              <w:br/>
            </w:r>
            <w:r w:rsidRPr="00034357">
              <w:rPr>
                <w:rFonts w:ascii="Aptos Narrow" w:hAnsi="Aptos Narrow"/>
                <w:b/>
                <w:bCs/>
                <w:color w:val="000000"/>
                <w:sz w:val="20"/>
                <w:szCs w:val="20"/>
              </w:rPr>
              <w:t xml:space="preserve">Red: </w:t>
            </w:r>
            <w:r w:rsidRPr="00034357">
              <w:rPr>
                <w:rFonts w:ascii="Aptos Narrow" w:hAnsi="Aptos Narrow"/>
                <w:color w:val="000000"/>
                <w:sz w:val="20"/>
                <w:szCs w:val="20"/>
              </w:rPr>
              <w:t xml:space="preserve"> Immediate Danger. Risk to life or serious crime. </w:t>
            </w:r>
            <w:r w:rsidRPr="00034357">
              <w:rPr>
                <w:rFonts w:ascii="Aptos Narrow" w:hAnsi="Aptos Narrow"/>
                <w:color w:val="000000"/>
                <w:sz w:val="20"/>
                <w:szCs w:val="20"/>
              </w:rPr>
              <w:br/>
            </w:r>
            <w:r w:rsidRPr="00034357">
              <w:rPr>
                <w:rFonts w:ascii="Aptos Narrow" w:hAnsi="Aptos Narrow"/>
                <w:color w:val="000000"/>
                <w:sz w:val="20"/>
                <w:szCs w:val="20"/>
              </w:rPr>
              <w:br/>
            </w:r>
            <w:r w:rsidRPr="00034357">
              <w:rPr>
                <w:rFonts w:ascii="Aptos Narrow" w:hAnsi="Aptos Narrow"/>
                <w:b/>
                <w:bCs/>
                <w:color w:val="000000"/>
                <w:sz w:val="20"/>
                <w:szCs w:val="20"/>
              </w:rPr>
              <w:t>If unsure, select Amber and seek guidance from the DSL</w:t>
            </w:r>
          </w:p>
        </w:tc>
        <w:tc>
          <w:tcPr>
            <w:tcW w:w="36" w:type="dxa"/>
            <w:vAlign w:val="center"/>
            <w:hideMark/>
          </w:tcPr>
          <w:p w14:paraId="2F6E7024" w14:textId="77777777" w:rsidR="00034357" w:rsidRPr="00034357" w:rsidRDefault="00034357" w:rsidP="00034357">
            <w:pPr>
              <w:rPr>
                <w:rFonts w:ascii="Times New Roman" w:hAnsi="Times New Roman"/>
                <w:sz w:val="20"/>
                <w:szCs w:val="20"/>
              </w:rPr>
            </w:pPr>
          </w:p>
        </w:tc>
      </w:tr>
      <w:tr w:rsidR="00034357" w:rsidRPr="00034357" w14:paraId="70AFC3AD"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78AD4A1B"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 xml:space="preserve">Is the individual safe at the time of reporting? </w:t>
            </w:r>
          </w:p>
        </w:tc>
        <w:tc>
          <w:tcPr>
            <w:tcW w:w="5728" w:type="dxa"/>
            <w:tcBorders>
              <w:top w:val="nil"/>
              <w:left w:val="nil"/>
              <w:bottom w:val="single" w:sz="4" w:space="0" w:color="auto"/>
              <w:right w:val="single" w:sz="4" w:space="0" w:color="auto"/>
            </w:tcBorders>
            <w:shd w:val="clear" w:color="000000" w:fill="F2CEEF"/>
            <w:vAlign w:val="bottom"/>
            <w:hideMark/>
          </w:tcPr>
          <w:p w14:paraId="2B00E4CC"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Yes / No</w:t>
            </w:r>
          </w:p>
        </w:tc>
        <w:tc>
          <w:tcPr>
            <w:tcW w:w="36" w:type="dxa"/>
            <w:vAlign w:val="center"/>
            <w:hideMark/>
          </w:tcPr>
          <w:p w14:paraId="5C562AAB" w14:textId="77777777" w:rsidR="00034357" w:rsidRPr="00034357" w:rsidRDefault="00034357" w:rsidP="00034357">
            <w:pPr>
              <w:rPr>
                <w:rFonts w:ascii="Times New Roman" w:hAnsi="Times New Roman"/>
                <w:sz w:val="20"/>
                <w:szCs w:val="20"/>
              </w:rPr>
            </w:pPr>
          </w:p>
        </w:tc>
      </w:tr>
      <w:tr w:rsidR="00034357" w:rsidRPr="00034357" w14:paraId="7729CD6E"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2CEEF"/>
            <w:noWrap/>
            <w:vAlign w:val="bottom"/>
            <w:hideMark/>
          </w:tcPr>
          <w:p w14:paraId="21F2B0B8"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If no, what immediate action was taken:</w:t>
            </w:r>
          </w:p>
        </w:tc>
        <w:tc>
          <w:tcPr>
            <w:tcW w:w="5728" w:type="dxa"/>
            <w:tcBorders>
              <w:top w:val="nil"/>
              <w:left w:val="nil"/>
              <w:bottom w:val="single" w:sz="4" w:space="0" w:color="auto"/>
              <w:right w:val="single" w:sz="4" w:space="0" w:color="auto"/>
            </w:tcBorders>
            <w:shd w:val="clear" w:color="000000" w:fill="F2CEEF"/>
            <w:vAlign w:val="bottom"/>
            <w:hideMark/>
          </w:tcPr>
          <w:p w14:paraId="767259D5"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1BED3C2A" w14:textId="77777777" w:rsidR="00034357" w:rsidRPr="00034357" w:rsidRDefault="00034357" w:rsidP="00034357">
            <w:pPr>
              <w:rPr>
                <w:rFonts w:ascii="Times New Roman" w:hAnsi="Times New Roman"/>
                <w:sz w:val="20"/>
                <w:szCs w:val="20"/>
              </w:rPr>
            </w:pPr>
          </w:p>
        </w:tc>
      </w:tr>
      <w:tr w:rsidR="00034357" w:rsidRPr="00034357" w14:paraId="5AAF933F" w14:textId="77777777" w:rsidTr="00034357">
        <w:trPr>
          <w:trHeight w:val="260"/>
        </w:trPr>
        <w:tc>
          <w:tcPr>
            <w:tcW w:w="4576" w:type="dxa"/>
            <w:tcBorders>
              <w:top w:val="nil"/>
              <w:left w:val="nil"/>
              <w:bottom w:val="nil"/>
              <w:right w:val="nil"/>
            </w:tcBorders>
            <w:noWrap/>
            <w:vAlign w:val="bottom"/>
            <w:hideMark/>
          </w:tcPr>
          <w:p w14:paraId="19BADB51" w14:textId="77777777" w:rsidR="00034357" w:rsidRPr="00034357" w:rsidRDefault="00034357" w:rsidP="00034357">
            <w:pPr>
              <w:rPr>
                <w:rFonts w:ascii="Aptos Narrow" w:hAnsi="Aptos Narrow"/>
                <w:color w:val="000000"/>
                <w:sz w:val="20"/>
                <w:szCs w:val="20"/>
              </w:rPr>
            </w:pPr>
          </w:p>
        </w:tc>
        <w:tc>
          <w:tcPr>
            <w:tcW w:w="5728" w:type="dxa"/>
            <w:tcBorders>
              <w:top w:val="nil"/>
              <w:left w:val="nil"/>
              <w:bottom w:val="nil"/>
              <w:right w:val="nil"/>
            </w:tcBorders>
            <w:vAlign w:val="bottom"/>
            <w:hideMark/>
          </w:tcPr>
          <w:p w14:paraId="307C6AB3" w14:textId="77777777" w:rsidR="00034357" w:rsidRPr="00034357" w:rsidRDefault="00034357" w:rsidP="00034357">
            <w:pPr>
              <w:rPr>
                <w:rFonts w:ascii="Times New Roman" w:hAnsi="Times New Roman"/>
                <w:sz w:val="20"/>
                <w:szCs w:val="20"/>
              </w:rPr>
            </w:pPr>
          </w:p>
        </w:tc>
        <w:tc>
          <w:tcPr>
            <w:tcW w:w="36" w:type="dxa"/>
            <w:vAlign w:val="center"/>
            <w:hideMark/>
          </w:tcPr>
          <w:p w14:paraId="30161850" w14:textId="77777777" w:rsidR="00034357" w:rsidRPr="00034357" w:rsidRDefault="00034357" w:rsidP="00034357">
            <w:pPr>
              <w:rPr>
                <w:rFonts w:ascii="Times New Roman" w:hAnsi="Times New Roman"/>
                <w:sz w:val="20"/>
                <w:szCs w:val="20"/>
              </w:rPr>
            </w:pPr>
          </w:p>
        </w:tc>
      </w:tr>
      <w:tr w:rsidR="00034357" w:rsidRPr="00034357" w14:paraId="44F7B5B0" w14:textId="77777777" w:rsidTr="00034357">
        <w:trPr>
          <w:trHeight w:val="260"/>
        </w:trPr>
        <w:tc>
          <w:tcPr>
            <w:tcW w:w="4576" w:type="dxa"/>
            <w:tcBorders>
              <w:top w:val="nil"/>
              <w:left w:val="nil"/>
              <w:bottom w:val="nil"/>
              <w:right w:val="nil"/>
            </w:tcBorders>
            <w:noWrap/>
            <w:vAlign w:val="bottom"/>
            <w:hideMark/>
          </w:tcPr>
          <w:p w14:paraId="1CB0BE17" w14:textId="77777777" w:rsidR="00034357" w:rsidRPr="00034357" w:rsidRDefault="00034357" w:rsidP="00034357">
            <w:pPr>
              <w:rPr>
                <w:rFonts w:ascii="Times New Roman" w:hAnsi="Times New Roman"/>
                <w:sz w:val="20"/>
                <w:szCs w:val="20"/>
              </w:rPr>
            </w:pPr>
          </w:p>
        </w:tc>
        <w:tc>
          <w:tcPr>
            <w:tcW w:w="5728" w:type="dxa"/>
            <w:tcBorders>
              <w:top w:val="nil"/>
              <w:left w:val="nil"/>
              <w:bottom w:val="nil"/>
              <w:right w:val="nil"/>
            </w:tcBorders>
            <w:vAlign w:val="bottom"/>
            <w:hideMark/>
          </w:tcPr>
          <w:p w14:paraId="437948E7" w14:textId="77777777" w:rsidR="00034357" w:rsidRPr="00034357" w:rsidRDefault="00034357" w:rsidP="00034357">
            <w:pPr>
              <w:rPr>
                <w:rFonts w:ascii="Times New Roman" w:hAnsi="Times New Roman"/>
                <w:sz w:val="20"/>
                <w:szCs w:val="20"/>
              </w:rPr>
            </w:pPr>
          </w:p>
        </w:tc>
        <w:tc>
          <w:tcPr>
            <w:tcW w:w="36" w:type="dxa"/>
            <w:vAlign w:val="center"/>
            <w:hideMark/>
          </w:tcPr>
          <w:p w14:paraId="1EEEA9E0" w14:textId="77777777" w:rsidR="00034357" w:rsidRPr="00034357" w:rsidRDefault="00034357" w:rsidP="00034357">
            <w:pPr>
              <w:rPr>
                <w:rFonts w:ascii="Times New Roman" w:hAnsi="Times New Roman"/>
                <w:sz w:val="20"/>
                <w:szCs w:val="20"/>
              </w:rPr>
            </w:pPr>
          </w:p>
        </w:tc>
      </w:tr>
      <w:tr w:rsidR="00034357" w:rsidRPr="00034357" w14:paraId="43647BD9" w14:textId="77777777" w:rsidTr="00034357">
        <w:trPr>
          <w:trHeight w:val="260"/>
        </w:trPr>
        <w:tc>
          <w:tcPr>
            <w:tcW w:w="4576" w:type="dxa"/>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6E020D6E"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Actions taken by Reporter:</w:t>
            </w:r>
          </w:p>
        </w:tc>
        <w:tc>
          <w:tcPr>
            <w:tcW w:w="5728" w:type="dxa"/>
            <w:tcBorders>
              <w:top w:val="single" w:sz="4" w:space="0" w:color="auto"/>
              <w:left w:val="nil"/>
              <w:bottom w:val="single" w:sz="4" w:space="0" w:color="auto"/>
              <w:right w:val="single" w:sz="4" w:space="0" w:color="auto"/>
            </w:tcBorders>
            <w:shd w:val="clear" w:color="000000" w:fill="FBE2D5"/>
            <w:vAlign w:val="bottom"/>
            <w:hideMark/>
          </w:tcPr>
          <w:p w14:paraId="5FCA35C3"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6B7D5CF8" w14:textId="77777777" w:rsidR="00034357" w:rsidRPr="00034357" w:rsidRDefault="00034357" w:rsidP="00034357">
            <w:pPr>
              <w:rPr>
                <w:rFonts w:ascii="Times New Roman" w:hAnsi="Times New Roman"/>
                <w:sz w:val="20"/>
                <w:szCs w:val="20"/>
              </w:rPr>
            </w:pPr>
          </w:p>
        </w:tc>
      </w:tr>
      <w:tr w:rsidR="00034357" w:rsidRPr="00034357" w14:paraId="103B4966"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BE2D5"/>
            <w:noWrap/>
            <w:vAlign w:val="bottom"/>
            <w:hideMark/>
          </w:tcPr>
          <w:p w14:paraId="00F00116"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Did you speak to the person about your concern?</w:t>
            </w:r>
          </w:p>
        </w:tc>
        <w:tc>
          <w:tcPr>
            <w:tcW w:w="5728" w:type="dxa"/>
            <w:tcBorders>
              <w:top w:val="nil"/>
              <w:left w:val="nil"/>
              <w:bottom w:val="single" w:sz="4" w:space="0" w:color="auto"/>
              <w:right w:val="single" w:sz="4" w:space="0" w:color="auto"/>
            </w:tcBorders>
            <w:shd w:val="clear" w:color="000000" w:fill="FBE2D5"/>
            <w:vAlign w:val="bottom"/>
            <w:hideMark/>
          </w:tcPr>
          <w:p w14:paraId="126666E3"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7D85C749" w14:textId="77777777" w:rsidR="00034357" w:rsidRPr="00034357" w:rsidRDefault="00034357" w:rsidP="00034357">
            <w:pPr>
              <w:rPr>
                <w:rFonts w:ascii="Times New Roman" w:hAnsi="Times New Roman"/>
                <w:sz w:val="20"/>
                <w:szCs w:val="20"/>
              </w:rPr>
            </w:pPr>
          </w:p>
        </w:tc>
      </w:tr>
      <w:tr w:rsidR="00034357" w:rsidRPr="00034357" w14:paraId="5CA730AD"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BE2D5"/>
            <w:noWrap/>
            <w:vAlign w:val="bottom"/>
            <w:hideMark/>
          </w:tcPr>
          <w:p w14:paraId="4D7B9250"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What did they say they wanted to happen?</w:t>
            </w:r>
          </w:p>
        </w:tc>
        <w:tc>
          <w:tcPr>
            <w:tcW w:w="5728" w:type="dxa"/>
            <w:tcBorders>
              <w:top w:val="nil"/>
              <w:left w:val="nil"/>
              <w:bottom w:val="single" w:sz="4" w:space="0" w:color="auto"/>
              <w:right w:val="single" w:sz="4" w:space="0" w:color="auto"/>
            </w:tcBorders>
            <w:shd w:val="clear" w:color="000000" w:fill="FBE2D5"/>
            <w:vAlign w:val="bottom"/>
            <w:hideMark/>
          </w:tcPr>
          <w:p w14:paraId="18A8F31D"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2483502A" w14:textId="77777777" w:rsidR="00034357" w:rsidRPr="00034357" w:rsidRDefault="00034357" w:rsidP="00034357">
            <w:pPr>
              <w:rPr>
                <w:rFonts w:ascii="Times New Roman" w:hAnsi="Times New Roman"/>
                <w:sz w:val="20"/>
                <w:szCs w:val="20"/>
              </w:rPr>
            </w:pPr>
          </w:p>
        </w:tc>
      </w:tr>
      <w:tr w:rsidR="00034357" w:rsidRPr="00034357" w14:paraId="0BC21457"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BE2D5"/>
            <w:noWrap/>
            <w:vAlign w:val="bottom"/>
            <w:hideMark/>
          </w:tcPr>
          <w:p w14:paraId="15033963"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Did you contact Emergency Services?</w:t>
            </w:r>
          </w:p>
        </w:tc>
        <w:tc>
          <w:tcPr>
            <w:tcW w:w="5728" w:type="dxa"/>
            <w:tcBorders>
              <w:top w:val="nil"/>
              <w:left w:val="nil"/>
              <w:bottom w:val="single" w:sz="4" w:space="0" w:color="auto"/>
              <w:right w:val="single" w:sz="4" w:space="0" w:color="auto"/>
            </w:tcBorders>
            <w:shd w:val="clear" w:color="000000" w:fill="FBE2D5"/>
            <w:vAlign w:val="bottom"/>
            <w:hideMark/>
          </w:tcPr>
          <w:p w14:paraId="37BD4AF4"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73F1511F" w14:textId="77777777" w:rsidR="00034357" w:rsidRPr="00034357" w:rsidRDefault="00034357" w:rsidP="00034357">
            <w:pPr>
              <w:rPr>
                <w:rFonts w:ascii="Times New Roman" w:hAnsi="Times New Roman"/>
                <w:sz w:val="20"/>
                <w:szCs w:val="20"/>
              </w:rPr>
            </w:pPr>
          </w:p>
        </w:tc>
      </w:tr>
      <w:tr w:rsidR="00034357" w:rsidRPr="00034357" w14:paraId="27484B14"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BE2D5"/>
            <w:noWrap/>
            <w:vAlign w:val="bottom"/>
            <w:hideMark/>
          </w:tcPr>
          <w:p w14:paraId="2F930DAC"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Who else was informed?</w:t>
            </w:r>
          </w:p>
        </w:tc>
        <w:tc>
          <w:tcPr>
            <w:tcW w:w="5728" w:type="dxa"/>
            <w:tcBorders>
              <w:top w:val="nil"/>
              <w:left w:val="nil"/>
              <w:bottom w:val="single" w:sz="4" w:space="0" w:color="auto"/>
              <w:right w:val="single" w:sz="4" w:space="0" w:color="auto"/>
            </w:tcBorders>
            <w:shd w:val="clear" w:color="000000" w:fill="FBE2D5"/>
            <w:vAlign w:val="bottom"/>
            <w:hideMark/>
          </w:tcPr>
          <w:p w14:paraId="37803E93"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4DED64FE" w14:textId="77777777" w:rsidR="00034357" w:rsidRPr="00034357" w:rsidRDefault="00034357" w:rsidP="00034357">
            <w:pPr>
              <w:rPr>
                <w:rFonts w:ascii="Times New Roman" w:hAnsi="Times New Roman"/>
                <w:sz w:val="20"/>
                <w:szCs w:val="20"/>
              </w:rPr>
            </w:pPr>
          </w:p>
        </w:tc>
      </w:tr>
      <w:tr w:rsidR="00034357" w:rsidRPr="00034357" w14:paraId="481E3A49"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FBE2D5"/>
            <w:noWrap/>
            <w:vAlign w:val="bottom"/>
            <w:hideMark/>
          </w:tcPr>
          <w:p w14:paraId="1B74F9D6"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 xml:space="preserve">Date case closed: </w:t>
            </w:r>
          </w:p>
        </w:tc>
        <w:tc>
          <w:tcPr>
            <w:tcW w:w="5728" w:type="dxa"/>
            <w:tcBorders>
              <w:top w:val="nil"/>
              <w:left w:val="nil"/>
              <w:bottom w:val="single" w:sz="4" w:space="0" w:color="auto"/>
              <w:right w:val="single" w:sz="4" w:space="0" w:color="auto"/>
            </w:tcBorders>
            <w:shd w:val="clear" w:color="000000" w:fill="FBE2D5"/>
            <w:vAlign w:val="bottom"/>
            <w:hideMark/>
          </w:tcPr>
          <w:p w14:paraId="71A149BA"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53964D3F" w14:textId="77777777" w:rsidR="00034357" w:rsidRPr="00034357" w:rsidRDefault="00034357" w:rsidP="00034357">
            <w:pPr>
              <w:rPr>
                <w:rFonts w:ascii="Times New Roman" w:hAnsi="Times New Roman"/>
                <w:sz w:val="20"/>
                <w:szCs w:val="20"/>
              </w:rPr>
            </w:pPr>
          </w:p>
        </w:tc>
      </w:tr>
      <w:tr w:rsidR="00034357" w:rsidRPr="00034357" w14:paraId="2F5F6F0F" w14:textId="77777777" w:rsidTr="00034357">
        <w:trPr>
          <w:trHeight w:val="260"/>
        </w:trPr>
        <w:tc>
          <w:tcPr>
            <w:tcW w:w="4576" w:type="dxa"/>
            <w:tcBorders>
              <w:top w:val="nil"/>
              <w:left w:val="nil"/>
              <w:bottom w:val="nil"/>
              <w:right w:val="nil"/>
            </w:tcBorders>
            <w:noWrap/>
            <w:vAlign w:val="bottom"/>
            <w:hideMark/>
          </w:tcPr>
          <w:p w14:paraId="4AAED889" w14:textId="77777777" w:rsidR="00034357" w:rsidRPr="00034357" w:rsidRDefault="00034357" w:rsidP="00034357">
            <w:pPr>
              <w:rPr>
                <w:rFonts w:ascii="Aptos Narrow" w:hAnsi="Aptos Narrow"/>
                <w:color w:val="000000"/>
                <w:sz w:val="20"/>
                <w:szCs w:val="20"/>
              </w:rPr>
            </w:pPr>
          </w:p>
        </w:tc>
        <w:tc>
          <w:tcPr>
            <w:tcW w:w="5728" w:type="dxa"/>
            <w:tcBorders>
              <w:top w:val="nil"/>
              <w:left w:val="nil"/>
              <w:bottom w:val="nil"/>
              <w:right w:val="nil"/>
            </w:tcBorders>
            <w:vAlign w:val="bottom"/>
            <w:hideMark/>
          </w:tcPr>
          <w:p w14:paraId="30B5EDB1" w14:textId="77777777" w:rsidR="00034357" w:rsidRPr="00034357" w:rsidRDefault="00034357" w:rsidP="00034357">
            <w:pPr>
              <w:rPr>
                <w:rFonts w:ascii="Times New Roman" w:hAnsi="Times New Roman"/>
                <w:sz w:val="20"/>
                <w:szCs w:val="20"/>
              </w:rPr>
            </w:pPr>
          </w:p>
        </w:tc>
        <w:tc>
          <w:tcPr>
            <w:tcW w:w="36" w:type="dxa"/>
            <w:vAlign w:val="center"/>
            <w:hideMark/>
          </w:tcPr>
          <w:p w14:paraId="4E6C64AF" w14:textId="77777777" w:rsidR="00034357" w:rsidRPr="00034357" w:rsidRDefault="00034357" w:rsidP="00034357">
            <w:pPr>
              <w:rPr>
                <w:rFonts w:ascii="Times New Roman" w:hAnsi="Times New Roman"/>
                <w:sz w:val="20"/>
                <w:szCs w:val="20"/>
              </w:rPr>
            </w:pPr>
          </w:p>
        </w:tc>
      </w:tr>
      <w:tr w:rsidR="00034357" w:rsidRPr="00034357" w14:paraId="509B056D" w14:textId="77777777" w:rsidTr="00034357">
        <w:trPr>
          <w:trHeight w:val="260"/>
        </w:trPr>
        <w:tc>
          <w:tcPr>
            <w:tcW w:w="10304" w:type="dxa"/>
            <w:gridSpan w:val="2"/>
            <w:tcBorders>
              <w:top w:val="single" w:sz="4" w:space="0" w:color="auto"/>
              <w:left w:val="single" w:sz="4" w:space="0" w:color="auto"/>
              <w:bottom w:val="single" w:sz="4" w:space="0" w:color="auto"/>
              <w:right w:val="single" w:sz="4" w:space="0" w:color="000000"/>
            </w:tcBorders>
            <w:shd w:val="clear" w:color="000000" w:fill="DAF2D0"/>
            <w:noWrap/>
            <w:vAlign w:val="center"/>
            <w:hideMark/>
          </w:tcPr>
          <w:p w14:paraId="7B3451FC" w14:textId="77777777" w:rsidR="00034357" w:rsidRPr="00034357" w:rsidRDefault="00034357" w:rsidP="00034357">
            <w:pPr>
              <w:jc w:val="center"/>
              <w:rPr>
                <w:rFonts w:ascii="Aptos Narrow" w:hAnsi="Aptos Narrow"/>
                <w:b/>
                <w:bCs/>
                <w:color w:val="000000"/>
                <w:sz w:val="20"/>
                <w:szCs w:val="20"/>
              </w:rPr>
            </w:pPr>
            <w:r w:rsidRPr="00034357">
              <w:rPr>
                <w:rFonts w:ascii="Aptos Narrow" w:hAnsi="Aptos Narrow"/>
                <w:b/>
                <w:bCs/>
                <w:color w:val="000000"/>
                <w:sz w:val="20"/>
                <w:szCs w:val="20"/>
              </w:rPr>
              <w:t>For DSL Use Only</w:t>
            </w:r>
          </w:p>
        </w:tc>
        <w:tc>
          <w:tcPr>
            <w:tcW w:w="36" w:type="dxa"/>
            <w:vAlign w:val="center"/>
            <w:hideMark/>
          </w:tcPr>
          <w:p w14:paraId="213A31F3" w14:textId="77777777" w:rsidR="00034357" w:rsidRPr="00034357" w:rsidRDefault="00034357" w:rsidP="00034357">
            <w:pPr>
              <w:rPr>
                <w:rFonts w:ascii="Times New Roman" w:hAnsi="Times New Roman"/>
                <w:sz w:val="20"/>
                <w:szCs w:val="20"/>
              </w:rPr>
            </w:pPr>
          </w:p>
        </w:tc>
      </w:tr>
      <w:tr w:rsidR="00034357" w:rsidRPr="00034357" w14:paraId="4B8D1CA0" w14:textId="77777777" w:rsidTr="00034357">
        <w:trPr>
          <w:trHeight w:val="3380"/>
        </w:trPr>
        <w:tc>
          <w:tcPr>
            <w:tcW w:w="4576" w:type="dxa"/>
            <w:tcBorders>
              <w:top w:val="nil"/>
              <w:left w:val="single" w:sz="4" w:space="0" w:color="auto"/>
              <w:bottom w:val="single" w:sz="4" w:space="0" w:color="auto"/>
              <w:right w:val="single" w:sz="4" w:space="0" w:color="auto"/>
            </w:tcBorders>
            <w:shd w:val="clear" w:color="000000" w:fill="DAF2D0"/>
            <w:noWrap/>
            <w:vAlign w:val="bottom"/>
            <w:hideMark/>
          </w:tcPr>
          <w:p w14:paraId="662C11BE"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Decision / Outcome:</w:t>
            </w:r>
          </w:p>
        </w:tc>
        <w:tc>
          <w:tcPr>
            <w:tcW w:w="5728" w:type="dxa"/>
            <w:tcBorders>
              <w:top w:val="nil"/>
              <w:left w:val="nil"/>
              <w:bottom w:val="single" w:sz="4" w:space="0" w:color="auto"/>
              <w:right w:val="single" w:sz="4" w:space="0" w:color="auto"/>
            </w:tcBorders>
            <w:shd w:val="clear" w:color="000000" w:fill="DAF2D0"/>
            <w:vAlign w:val="bottom"/>
            <w:hideMark/>
          </w:tcPr>
          <w:p w14:paraId="43B19C7C"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The Designated Safeguarding Lead will consider whether concerns meet the threshold for a Section 42 enquiry under the Care Act 2014 when determining whether to refer to the local authority.</w:t>
            </w:r>
            <w:r w:rsidRPr="00034357">
              <w:rPr>
                <w:rFonts w:ascii="Aptos Narrow" w:hAnsi="Aptos Narrow"/>
                <w:color w:val="000000"/>
                <w:sz w:val="20"/>
                <w:szCs w:val="20"/>
              </w:rPr>
              <w:br/>
            </w:r>
            <w:r w:rsidRPr="00034357">
              <w:rPr>
                <w:rFonts w:ascii="Aptos Narrow" w:hAnsi="Aptos Narrow"/>
                <w:color w:val="000000"/>
                <w:sz w:val="20"/>
                <w:szCs w:val="20"/>
              </w:rPr>
              <w:br/>
              <w:t>Record your safeguarding decision clearly.</w:t>
            </w:r>
            <w:r w:rsidRPr="00034357">
              <w:rPr>
                <w:rFonts w:ascii="Aptos Narrow" w:hAnsi="Aptos Narrow"/>
                <w:color w:val="000000"/>
                <w:sz w:val="20"/>
                <w:szCs w:val="20"/>
              </w:rPr>
              <w:br/>
            </w:r>
            <w:r w:rsidRPr="00034357">
              <w:rPr>
                <w:rFonts w:ascii="Aptos Narrow" w:hAnsi="Aptos Narrow"/>
                <w:color w:val="000000"/>
                <w:sz w:val="20"/>
                <w:szCs w:val="20"/>
              </w:rPr>
              <w:br/>
            </w:r>
            <w:r w:rsidRPr="00034357">
              <w:rPr>
                <w:rFonts w:ascii="Aptos Narrow" w:hAnsi="Aptos Narrow"/>
                <w:b/>
                <w:bCs/>
                <w:color w:val="000000"/>
                <w:sz w:val="20"/>
                <w:szCs w:val="20"/>
              </w:rPr>
              <w:t>Include:</w:t>
            </w:r>
            <w:r w:rsidRPr="00034357">
              <w:rPr>
                <w:rFonts w:ascii="Aptos Narrow" w:hAnsi="Aptos Narrow"/>
                <w:b/>
                <w:bCs/>
                <w:color w:val="000000"/>
                <w:sz w:val="20"/>
                <w:szCs w:val="20"/>
              </w:rPr>
              <w:br/>
            </w:r>
            <w:r w:rsidRPr="00034357">
              <w:rPr>
                <w:rFonts w:ascii="Aptos Narrow" w:hAnsi="Aptos Narrow"/>
                <w:color w:val="000000"/>
                <w:sz w:val="20"/>
                <w:szCs w:val="20"/>
              </w:rPr>
              <w:t>level of risk (low / medium / high or Green/Amber/Red if used)</w:t>
            </w:r>
            <w:r w:rsidRPr="00034357">
              <w:rPr>
                <w:rFonts w:ascii="Aptos Narrow" w:hAnsi="Aptos Narrow"/>
                <w:color w:val="000000"/>
                <w:sz w:val="20"/>
                <w:szCs w:val="20"/>
              </w:rPr>
              <w:br/>
              <w:t>whether the concern meets safeguarding threshold</w:t>
            </w:r>
            <w:r w:rsidRPr="00034357">
              <w:rPr>
                <w:rFonts w:ascii="Aptos Narrow" w:hAnsi="Aptos Narrow"/>
                <w:color w:val="000000"/>
                <w:sz w:val="20"/>
                <w:szCs w:val="20"/>
              </w:rPr>
              <w:br/>
              <w:t>whether further action is required</w:t>
            </w:r>
            <w:r w:rsidRPr="00034357">
              <w:rPr>
                <w:rFonts w:ascii="Aptos Narrow" w:hAnsi="Aptos Narrow"/>
                <w:color w:val="000000"/>
                <w:sz w:val="20"/>
                <w:szCs w:val="20"/>
              </w:rPr>
              <w:br/>
            </w:r>
            <w:r w:rsidRPr="00034357">
              <w:rPr>
                <w:rFonts w:ascii="Aptos Narrow" w:hAnsi="Aptos Narrow"/>
                <w:color w:val="000000"/>
                <w:sz w:val="20"/>
                <w:szCs w:val="20"/>
              </w:rPr>
              <w:br/>
              <w:t>Be clear and concise. This should explain why a decision was made, not just what the decision was.</w:t>
            </w:r>
          </w:p>
        </w:tc>
        <w:tc>
          <w:tcPr>
            <w:tcW w:w="36" w:type="dxa"/>
            <w:vAlign w:val="center"/>
            <w:hideMark/>
          </w:tcPr>
          <w:p w14:paraId="0FCD218F" w14:textId="77777777" w:rsidR="00034357" w:rsidRPr="00034357" w:rsidRDefault="00034357" w:rsidP="00034357">
            <w:pPr>
              <w:rPr>
                <w:rFonts w:ascii="Times New Roman" w:hAnsi="Times New Roman"/>
                <w:sz w:val="20"/>
                <w:szCs w:val="20"/>
              </w:rPr>
            </w:pPr>
          </w:p>
        </w:tc>
      </w:tr>
      <w:tr w:rsidR="00034357" w:rsidRPr="00034357" w14:paraId="32D6AFB4" w14:textId="77777777" w:rsidTr="00034357">
        <w:trPr>
          <w:trHeight w:val="2080"/>
        </w:trPr>
        <w:tc>
          <w:tcPr>
            <w:tcW w:w="4576" w:type="dxa"/>
            <w:tcBorders>
              <w:top w:val="nil"/>
              <w:left w:val="single" w:sz="4" w:space="0" w:color="auto"/>
              <w:bottom w:val="single" w:sz="4" w:space="0" w:color="auto"/>
              <w:right w:val="single" w:sz="4" w:space="0" w:color="auto"/>
            </w:tcBorders>
            <w:shd w:val="clear" w:color="000000" w:fill="DAF2D0"/>
            <w:noWrap/>
            <w:vAlign w:val="bottom"/>
            <w:hideMark/>
          </w:tcPr>
          <w:p w14:paraId="7F90105F"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Action taken:</w:t>
            </w:r>
          </w:p>
        </w:tc>
        <w:tc>
          <w:tcPr>
            <w:tcW w:w="5728" w:type="dxa"/>
            <w:tcBorders>
              <w:top w:val="nil"/>
              <w:left w:val="nil"/>
              <w:bottom w:val="single" w:sz="4" w:space="0" w:color="auto"/>
              <w:right w:val="single" w:sz="4" w:space="0" w:color="auto"/>
            </w:tcBorders>
            <w:shd w:val="clear" w:color="000000" w:fill="DAF2D0"/>
            <w:vAlign w:val="bottom"/>
            <w:hideMark/>
          </w:tcPr>
          <w:p w14:paraId="54D0FC14"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Detail all actions taken in response to the concern.</w:t>
            </w:r>
            <w:r w:rsidRPr="00034357">
              <w:rPr>
                <w:rFonts w:ascii="Aptos Narrow" w:hAnsi="Aptos Narrow"/>
                <w:color w:val="000000"/>
                <w:sz w:val="20"/>
                <w:szCs w:val="20"/>
              </w:rPr>
              <w:br/>
            </w:r>
            <w:r w:rsidRPr="00034357">
              <w:rPr>
                <w:rFonts w:ascii="Aptos Narrow" w:hAnsi="Aptos Narrow"/>
                <w:color w:val="000000"/>
                <w:sz w:val="20"/>
                <w:szCs w:val="20"/>
              </w:rPr>
              <w:br/>
            </w:r>
            <w:r w:rsidRPr="00034357">
              <w:rPr>
                <w:rFonts w:ascii="Aptos Narrow" w:hAnsi="Aptos Narrow"/>
                <w:b/>
                <w:bCs/>
                <w:color w:val="000000"/>
                <w:sz w:val="20"/>
                <w:szCs w:val="20"/>
              </w:rPr>
              <w:t>Include:</w:t>
            </w:r>
            <w:r w:rsidRPr="00034357">
              <w:rPr>
                <w:rFonts w:ascii="Aptos Narrow" w:hAnsi="Aptos Narrow"/>
                <w:b/>
                <w:bCs/>
                <w:color w:val="000000"/>
                <w:sz w:val="20"/>
                <w:szCs w:val="20"/>
              </w:rPr>
              <w:br/>
            </w:r>
            <w:r w:rsidRPr="00034357">
              <w:rPr>
                <w:rFonts w:ascii="Aptos Narrow" w:hAnsi="Aptos Narrow"/>
                <w:color w:val="000000"/>
                <w:sz w:val="20"/>
                <w:szCs w:val="20"/>
              </w:rPr>
              <w:t>who was spoken to (e.g. learner, staff, external agency)</w:t>
            </w:r>
            <w:r w:rsidRPr="00034357">
              <w:rPr>
                <w:rFonts w:ascii="Aptos Narrow" w:hAnsi="Aptos Narrow"/>
                <w:color w:val="000000"/>
                <w:sz w:val="20"/>
                <w:szCs w:val="20"/>
              </w:rPr>
              <w:br/>
              <w:t>immediate safeguarding actions taken</w:t>
            </w:r>
            <w:r w:rsidRPr="00034357">
              <w:rPr>
                <w:rFonts w:ascii="Aptos Narrow" w:hAnsi="Aptos Narrow"/>
                <w:color w:val="000000"/>
                <w:sz w:val="20"/>
                <w:szCs w:val="20"/>
              </w:rPr>
              <w:br/>
              <w:t>any advice sought (e.g. local authority, safeguarding partnership)</w:t>
            </w:r>
            <w:r w:rsidRPr="00034357">
              <w:rPr>
                <w:rFonts w:ascii="Aptos Narrow" w:hAnsi="Aptos Narrow"/>
                <w:color w:val="000000"/>
                <w:sz w:val="20"/>
                <w:szCs w:val="20"/>
              </w:rPr>
              <w:br/>
            </w:r>
            <w:r w:rsidRPr="00034357">
              <w:rPr>
                <w:rFonts w:ascii="Aptos Narrow" w:hAnsi="Aptos Narrow"/>
                <w:color w:val="000000"/>
                <w:sz w:val="20"/>
                <w:szCs w:val="20"/>
              </w:rPr>
              <w:br/>
              <w:t>Record factual actions only, not opinions.</w:t>
            </w:r>
          </w:p>
        </w:tc>
        <w:tc>
          <w:tcPr>
            <w:tcW w:w="36" w:type="dxa"/>
            <w:vAlign w:val="center"/>
            <w:hideMark/>
          </w:tcPr>
          <w:p w14:paraId="706376EF" w14:textId="77777777" w:rsidR="00034357" w:rsidRPr="00034357" w:rsidRDefault="00034357" w:rsidP="00034357">
            <w:pPr>
              <w:rPr>
                <w:rFonts w:ascii="Times New Roman" w:hAnsi="Times New Roman"/>
                <w:sz w:val="20"/>
                <w:szCs w:val="20"/>
              </w:rPr>
            </w:pPr>
          </w:p>
        </w:tc>
      </w:tr>
      <w:tr w:rsidR="00034357" w:rsidRPr="00034357" w14:paraId="4A12567A" w14:textId="77777777" w:rsidTr="00034357">
        <w:trPr>
          <w:trHeight w:val="2340"/>
        </w:trPr>
        <w:tc>
          <w:tcPr>
            <w:tcW w:w="4576" w:type="dxa"/>
            <w:tcBorders>
              <w:top w:val="nil"/>
              <w:left w:val="single" w:sz="4" w:space="0" w:color="auto"/>
              <w:bottom w:val="single" w:sz="4" w:space="0" w:color="auto"/>
              <w:right w:val="single" w:sz="4" w:space="0" w:color="auto"/>
            </w:tcBorders>
            <w:shd w:val="clear" w:color="000000" w:fill="DAF2D0"/>
            <w:noWrap/>
            <w:vAlign w:val="bottom"/>
            <w:hideMark/>
          </w:tcPr>
          <w:p w14:paraId="711F500C"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Referral made? (Yes/No – details):</w:t>
            </w:r>
          </w:p>
        </w:tc>
        <w:tc>
          <w:tcPr>
            <w:tcW w:w="5728" w:type="dxa"/>
            <w:tcBorders>
              <w:top w:val="nil"/>
              <w:left w:val="nil"/>
              <w:bottom w:val="single" w:sz="4" w:space="0" w:color="auto"/>
              <w:right w:val="single" w:sz="4" w:space="0" w:color="auto"/>
            </w:tcBorders>
            <w:shd w:val="clear" w:color="000000" w:fill="DAF2D0"/>
            <w:vAlign w:val="bottom"/>
            <w:hideMark/>
          </w:tcPr>
          <w:p w14:paraId="594EDD62"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State whether a referral has been made to an external agency.</w:t>
            </w:r>
            <w:r w:rsidRPr="00034357">
              <w:rPr>
                <w:rFonts w:ascii="Aptos Narrow" w:hAnsi="Aptos Narrow"/>
                <w:color w:val="000000"/>
                <w:sz w:val="20"/>
                <w:szCs w:val="20"/>
              </w:rPr>
              <w:br/>
            </w:r>
            <w:r w:rsidRPr="00034357">
              <w:rPr>
                <w:rFonts w:ascii="Aptos Narrow" w:hAnsi="Aptos Narrow"/>
                <w:color w:val="000000"/>
                <w:sz w:val="20"/>
                <w:szCs w:val="20"/>
              </w:rPr>
              <w:br/>
              <w:t>If yes, include:</w:t>
            </w:r>
            <w:r w:rsidRPr="00034357">
              <w:rPr>
                <w:rFonts w:ascii="Aptos Narrow" w:hAnsi="Aptos Narrow"/>
                <w:color w:val="000000"/>
                <w:sz w:val="20"/>
                <w:szCs w:val="20"/>
              </w:rPr>
              <w:br/>
              <w:t>which agency (e.g. Children’s Services, Safeguarding Adults, Police, Prevent)</w:t>
            </w:r>
            <w:r w:rsidRPr="00034357">
              <w:rPr>
                <w:rFonts w:ascii="Aptos Narrow" w:hAnsi="Aptos Narrow"/>
                <w:color w:val="000000"/>
                <w:sz w:val="20"/>
                <w:szCs w:val="20"/>
              </w:rPr>
              <w:br/>
              <w:t>method of referral (phone, online form, email)</w:t>
            </w:r>
            <w:r w:rsidRPr="00034357">
              <w:rPr>
                <w:rFonts w:ascii="Aptos Narrow" w:hAnsi="Aptos Narrow"/>
                <w:color w:val="000000"/>
                <w:sz w:val="20"/>
                <w:szCs w:val="20"/>
              </w:rPr>
              <w:br/>
              <w:t>name of person spoken to (if known)</w:t>
            </w:r>
            <w:r w:rsidRPr="00034357">
              <w:rPr>
                <w:rFonts w:ascii="Aptos Narrow" w:hAnsi="Aptos Narrow"/>
                <w:color w:val="000000"/>
                <w:sz w:val="20"/>
                <w:szCs w:val="20"/>
              </w:rPr>
              <w:br/>
            </w:r>
            <w:r w:rsidRPr="00034357">
              <w:rPr>
                <w:rFonts w:ascii="Aptos Narrow" w:hAnsi="Aptos Narrow"/>
                <w:color w:val="000000"/>
                <w:sz w:val="20"/>
                <w:szCs w:val="20"/>
              </w:rPr>
              <w:br/>
              <w:t>If no, briefly explain why a referral was not required.</w:t>
            </w:r>
          </w:p>
        </w:tc>
        <w:tc>
          <w:tcPr>
            <w:tcW w:w="36" w:type="dxa"/>
            <w:vAlign w:val="center"/>
            <w:hideMark/>
          </w:tcPr>
          <w:p w14:paraId="418FF0B6" w14:textId="77777777" w:rsidR="00034357" w:rsidRPr="00034357" w:rsidRDefault="00034357" w:rsidP="00034357">
            <w:pPr>
              <w:rPr>
                <w:rFonts w:ascii="Times New Roman" w:hAnsi="Times New Roman"/>
                <w:sz w:val="20"/>
                <w:szCs w:val="20"/>
              </w:rPr>
            </w:pPr>
          </w:p>
        </w:tc>
      </w:tr>
      <w:tr w:rsidR="00034357" w:rsidRPr="00034357" w14:paraId="293C59E6" w14:textId="77777777" w:rsidTr="00034357">
        <w:trPr>
          <w:trHeight w:val="1560"/>
        </w:trPr>
        <w:tc>
          <w:tcPr>
            <w:tcW w:w="4576" w:type="dxa"/>
            <w:tcBorders>
              <w:top w:val="nil"/>
              <w:left w:val="single" w:sz="4" w:space="0" w:color="auto"/>
              <w:bottom w:val="single" w:sz="4" w:space="0" w:color="auto"/>
              <w:right w:val="single" w:sz="4" w:space="0" w:color="auto"/>
            </w:tcBorders>
            <w:shd w:val="clear" w:color="000000" w:fill="DAF2D0"/>
            <w:noWrap/>
            <w:vAlign w:val="bottom"/>
            <w:hideMark/>
          </w:tcPr>
          <w:p w14:paraId="3C8C506D"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lastRenderedPageBreak/>
              <w:t>Date referred:</w:t>
            </w:r>
          </w:p>
        </w:tc>
        <w:tc>
          <w:tcPr>
            <w:tcW w:w="5728" w:type="dxa"/>
            <w:tcBorders>
              <w:top w:val="nil"/>
              <w:left w:val="nil"/>
              <w:bottom w:val="single" w:sz="4" w:space="0" w:color="auto"/>
              <w:right w:val="single" w:sz="4" w:space="0" w:color="auto"/>
            </w:tcBorders>
            <w:shd w:val="clear" w:color="000000" w:fill="DAF2D0"/>
            <w:vAlign w:val="bottom"/>
            <w:hideMark/>
          </w:tcPr>
          <w:p w14:paraId="6DF631B9"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Record the exact date (and time if possible) the referral was made.</w:t>
            </w:r>
            <w:r w:rsidRPr="00034357">
              <w:rPr>
                <w:rFonts w:ascii="Aptos Narrow" w:hAnsi="Aptos Narrow"/>
                <w:color w:val="000000"/>
                <w:sz w:val="20"/>
                <w:szCs w:val="20"/>
              </w:rPr>
              <w:br/>
            </w:r>
            <w:r w:rsidRPr="00034357">
              <w:rPr>
                <w:rFonts w:ascii="Aptos Narrow" w:hAnsi="Aptos Narrow"/>
                <w:color w:val="000000"/>
                <w:sz w:val="20"/>
                <w:szCs w:val="20"/>
              </w:rPr>
              <w:br/>
              <w:t>This is important for:</w:t>
            </w:r>
            <w:r w:rsidRPr="00034357">
              <w:rPr>
                <w:rFonts w:ascii="Aptos Narrow" w:hAnsi="Aptos Narrow"/>
                <w:color w:val="000000"/>
                <w:sz w:val="20"/>
                <w:szCs w:val="20"/>
              </w:rPr>
              <w:br/>
              <w:t>audit trail</w:t>
            </w:r>
            <w:r w:rsidRPr="00034357">
              <w:rPr>
                <w:rFonts w:ascii="Aptos Narrow" w:hAnsi="Aptos Narrow"/>
                <w:color w:val="000000"/>
                <w:sz w:val="20"/>
                <w:szCs w:val="20"/>
              </w:rPr>
              <w:br/>
              <w:t>demonstrating timely action</w:t>
            </w:r>
            <w:r w:rsidRPr="00034357">
              <w:rPr>
                <w:rFonts w:ascii="Aptos Narrow" w:hAnsi="Aptos Narrow"/>
                <w:color w:val="000000"/>
                <w:sz w:val="20"/>
                <w:szCs w:val="20"/>
              </w:rPr>
              <w:br/>
              <w:t>safeguarding compliance</w:t>
            </w:r>
          </w:p>
        </w:tc>
        <w:tc>
          <w:tcPr>
            <w:tcW w:w="36" w:type="dxa"/>
            <w:vAlign w:val="center"/>
            <w:hideMark/>
          </w:tcPr>
          <w:p w14:paraId="18DE7507" w14:textId="77777777" w:rsidR="00034357" w:rsidRPr="00034357" w:rsidRDefault="00034357" w:rsidP="00034357">
            <w:pPr>
              <w:rPr>
                <w:rFonts w:ascii="Times New Roman" w:hAnsi="Times New Roman"/>
                <w:sz w:val="20"/>
                <w:szCs w:val="20"/>
              </w:rPr>
            </w:pPr>
          </w:p>
        </w:tc>
      </w:tr>
      <w:tr w:rsidR="00034357" w:rsidRPr="00034357" w14:paraId="3C65B549" w14:textId="77777777" w:rsidTr="00034357">
        <w:trPr>
          <w:trHeight w:val="2340"/>
        </w:trPr>
        <w:tc>
          <w:tcPr>
            <w:tcW w:w="4576" w:type="dxa"/>
            <w:tcBorders>
              <w:top w:val="nil"/>
              <w:left w:val="single" w:sz="4" w:space="0" w:color="auto"/>
              <w:bottom w:val="single" w:sz="4" w:space="0" w:color="auto"/>
              <w:right w:val="single" w:sz="4" w:space="0" w:color="auto"/>
            </w:tcBorders>
            <w:shd w:val="clear" w:color="000000" w:fill="DAF2D0"/>
            <w:noWrap/>
            <w:vAlign w:val="bottom"/>
            <w:hideMark/>
          </w:tcPr>
          <w:p w14:paraId="0B51838E"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Follow-up actions:</w:t>
            </w:r>
          </w:p>
        </w:tc>
        <w:tc>
          <w:tcPr>
            <w:tcW w:w="5728" w:type="dxa"/>
            <w:tcBorders>
              <w:top w:val="nil"/>
              <w:left w:val="nil"/>
              <w:bottom w:val="single" w:sz="4" w:space="0" w:color="auto"/>
              <w:right w:val="single" w:sz="4" w:space="0" w:color="auto"/>
            </w:tcBorders>
            <w:shd w:val="clear" w:color="000000" w:fill="DAF2D0"/>
            <w:vAlign w:val="bottom"/>
            <w:hideMark/>
          </w:tcPr>
          <w:p w14:paraId="51309E80"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Record any ongoing or planned actions.</w:t>
            </w:r>
            <w:r w:rsidRPr="00034357">
              <w:rPr>
                <w:rFonts w:ascii="Aptos Narrow" w:hAnsi="Aptos Narrow"/>
                <w:color w:val="000000"/>
                <w:sz w:val="20"/>
                <w:szCs w:val="20"/>
              </w:rPr>
              <w:br/>
            </w:r>
            <w:r w:rsidRPr="00034357">
              <w:rPr>
                <w:rFonts w:ascii="Aptos Narrow" w:hAnsi="Aptos Narrow"/>
                <w:color w:val="000000"/>
                <w:sz w:val="20"/>
                <w:szCs w:val="20"/>
              </w:rPr>
              <w:br/>
              <w:t>This may include:</w:t>
            </w:r>
            <w:r w:rsidRPr="00034357">
              <w:rPr>
                <w:rFonts w:ascii="Aptos Narrow" w:hAnsi="Aptos Narrow"/>
                <w:color w:val="000000"/>
                <w:sz w:val="20"/>
                <w:szCs w:val="20"/>
              </w:rPr>
              <w:br/>
              <w:t>monitoring the situation</w:t>
            </w:r>
            <w:r w:rsidRPr="00034357">
              <w:rPr>
                <w:rFonts w:ascii="Aptos Narrow" w:hAnsi="Aptos Narrow"/>
                <w:color w:val="000000"/>
                <w:sz w:val="20"/>
                <w:szCs w:val="20"/>
              </w:rPr>
              <w:br/>
              <w:t>further conversations with the individual</w:t>
            </w:r>
            <w:r w:rsidRPr="00034357">
              <w:rPr>
                <w:rFonts w:ascii="Aptos Narrow" w:hAnsi="Aptos Narrow"/>
                <w:color w:val="000000"/>
                <w:sz w:val="20"/>
                <w:szCs w:val="20"/>
              </w:rPr>
              <w:br/>
              <w:t>liaison with external agencies</w:t>
            </w:r>
            <w:r w:rsidRPr="00034357">
              <w:rPr>
                <w:rFonts w:ascii="Aptos Narrow" w:hAnsi="Aptos Narrow"/>
                <w:color w:val="000000"/>
                <w:sz w:val="20"/>
                <w:szCs w:val="20"/>
              </w:rPr>
              <w:br/>
              <w:t>internal actions (e.g. support, adjustments, supervision)</w:t>
            </w:r>
            <w:r w:rsidRPr="00034357">
              <w:rPr>
                <w:rFonts w:ascii="Aptos Narrow" w:hAnsi="Aptos Narrow"/>
                <w:color w:val="000000"/>
                <w:sz w:val="20"/>
                <w:szCs w:val="20"/>
              </w:rPr>
              <w:br/>
            </w:r>
            <w:r w:rsidRPr="00034357">
              <w:rPr>
                <w:rFonts w:ascii="Aptos Narrow" w:hAnsi="Aptos Narrow"/>
                <w:color w:val="000000"/>
                <w:sz w:val="20"/>
                <w:szCs w:val="20"/>
              </w:rPr>
              <w:br/>
              <w:t>Ensure actions are specific and time-bound where possible.</w:t>
            </w:r>
          </w:p>
        </w:tc>
        <w:tc>
          <w:tcPr>
            <w:tcW w:w="36" w:type="dxa"/>
            <w:vAlign w:val="center"/>
            <w:hideMark/>
          </w:tcPr>
          <w:p w14:paraId="513D6C04" w14:textId="77777777" w:rsidR="00034357" w:rsidRPr="00034357" w:rsidRDefault="00034357" w:rsidP="00034357">
            <w:pPr>
              <w:rPr>
                <w:rFonts w:ascii="Times New Roman" w:hAnsi="Times New Roman"/>
                <w:sz w:val="20"/>
                <w:szCs w:val="20"/>
              </w:rPr>
            </w:pPr>
          </w:p>
        </w:tc>
      </w:tr>
      <w:tr w:rsidR="00034357" w:rsidRPr="00034357" w14:paraId="0202E574"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DAF2D0"/>
            <w:noWrap/>
            <w:vAlign w:val="bottom"/>
            <w:hideMark/>
          </w:tcPr>
          <w:p w14:paraId="24E89793"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Name of DSL:</w:t>
            </w:r>
          </w:p>
        </w:tc>
        <w:tc>
          <w:tcPr>
            <w:tcW w:w="5728" w:type="dxa"/>
            <w:tcBorders>
              <w:top w:val="nil"/>
              <w:left w:val="nil"/>
              <w:bottom w:val="single" w:sz="4" w:space="0" w:color="auto"/>
              <w:right w:val="single" w:sz="4" w:space="0" w:color="auto"/>
            </w:tcBorders>
            <w:shd w:val="clear" w:color="000000" w:fill="DAF2D0"/>
            <w:vAlign w:val="bottom"/>
            <w:hideMark/>
          </w:tcPr>
          <w:p w14:paraId="0A0BA504"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7BC65048" w14:textId="77777777" w:rsidR="00034357" w:rsidRPr="00034357" w:rsidRDefault="00034357" w:rsidP="00034357">
            <w:pPr>
              <w:rPr>
                <w:rFonts w:ascii="Times New Roman" w:hAnsi="Times New Roman"/>
                <w:sz w:val="20"/>
                <w:szCs w:val="20"/>
              </w:rPr>
            </w:pPr>
          </w:p>
        </w:tc>
      </w:tr>
      <w:tr w:rsidR="00034357" w:rsidRPr="00034357" w14:paraId="5FBEE2EB" w14:textId="77777777" w:rsidTr="00034357">
        <w:trPr>
          <w:trHeight w:val="260"/>
        </w:trPr>
        <w:tc>
          <w:tcPr>
            <w:tcW w:w="4576" w:type="dxa"/>
            <w:tcBorders>
              <w:top w:val="nil"/>
              <w:left w:val="single" w:sz="4" w:space="0" w:color="auto"/>
              <w:bottom w:val="single" w:sz="4" w:space="0" w:color="auto"/>
              <w:right w:val="single" w:sz="4" w:space="0" w:color="auto"/>
            </w:tcBorders>
            <w:shd w:val="clear" w:color="000000" w:fill="DAF2D0"/>
            <w:noWrap/>
            <w:vAlign w:val="bottom"/>
            <w:hideMark/>
          </w:tcPr>
          <w:p w14:paraId="44293A07" w14:textId="77777777" w:rsidR="00034357" w:rsidRPr="00034357" w:rsidRDefault="00034357" w:rsidP="00034357">
            <w:pPr>
              <w:rPr>
                <w:rFonts w:ascii="Aptos Narrow" w:hAnsi="Aptos Narrow"/>
                <w:b/>
                <w:bCs/>
                <w:color w:val="000000"/>
                <w:sz w:val="20"/>
                <w:szCs w:val="20"/>
              </w:rPr>
            </w:pPr>
            <w:r w:rsidRPr="00034357">
              <w:rPr>
                <w:rFonts w:ascii="Aptos Narrow" w:hAnsi="Aptos Narrow"/>
                <w:b/>
                <w:bCs/>
                <w:color w:val="000000"/>
                <w:sz w:val="20"/>
                <w:szCs w:val="20"/>
              </w:rPr>
              <w:t>Date:</w:t>
            </w:r>
          </w:p>
        </w:tc>
        <w:tc>
          <w:tcPr>
            <w:tcW w:w="5728" w:type="dxa"/>
            <w:tcBorders>
              <w:top w:val="nil"/>
              <w:left w:val="nil"/>
              <w:bottom w:val="single" w:sz="4" w:space="0" w:color="auto"/>
              <w:right w:val="single" w:sz="4" w:space="0" w:color="auto"/>
            </w:tcBorders>
            <w:shd w:val="clear" w:color="000000" w:fill="DAF2D0"/>
            <w:vAlign w:val="bottom"/>
            <w:hideMark/>
          </w:tcPr>
          <w:p w14:paraId="7CA402CC" w14:textId="77777777" w:rsidR="00034357" w:rsidRPr="00034357" w:rsidRDefault="00034357" w:rsidP="00034357">
            <w:pPr>
              <w:rPr>
                <w:rFonts w:ascii="Aptos Narrow" w:hAnsi="Aptos Narrow"/>
                <w:color w:val="000000"/>
                <w:sz w:val="20"/>
                <w:szCs w:val="20"/>
              </w:rPr>
            </w:pPr>
            <w:r w:rsidRPr="00034357">
              <w:rPr>
                <w:rFonts w:ascii="Aptos Narrow" w:hAnsi="Aptos Narrow"/>
                <w:color w:val="000000"/>
                <w:sz w:val="20"/>
                <w:szCs w:val="20"/>
              </w:rPr>
              <w:t> </w:t>
            </w:r>
          </w:p>
        </w:tc>
        <w:tc>
          <w:tcPr>
            <w:tcW w:w="36" w:type="dxa"/>
            <w:vAlign w:val="center"/>
            <w:hideMark/>
          </w:tcPr>
          <w:p w14:paraId="3B0C3E4D" w14:textId="77777777" w:rsidR="00034357" w:rsidRPr="00034357" w:rsidRDefault="00034357" w:rsidP="00034357">
            <w:pPr>
              <w:rPr>
                <w:rFonts w:ascii="Times New Roman" w:hAnsi="Times New Roman"/>
                <w:sz w:val="20"/>
                <w:szCs w:val="20"/>
              </w:rPr>
            </w:pPr>
          </w:p>
        </w:tc>
      </w:tr>
    </w:tbl>
    <w:p w14:paraId="6F548A72" w14:textId="77777777" w:rsidR="00FF684B" w:rsidRDefault="00FF684B" w:rsidP="00B10B4E">
      <w:pPr>
        <w:jc w:val="center"/>
        <w:rPr>
          <w:b/>
          <w:bCs/>
        </w:rPr>
      </w:pPr>
    </w:p>
    <w:p w14:paraId="6700E0EF" w14:textId="77777777" w:rsidR="002D4EDB" w:rsidRPr="00B10B4E" w:rsidRDefault="002D4EDB" w:rsidP="00B10B4E">
      <w:pPr>
        <w:jc w:val="center"/>
        <w:rPr>
          <w:b/>
          <w:bCs/>
        </w:rPr>
      </w:pPr>
    </w:p>
    <w:sectPr w:rsidR="002D4EDB" w:rsidRPr="00B10B4E" w:rsidSect="00BC723E">
      <w:headerReference w:type="default" r:id="rId20"/>
      <w:footerReference w:type="default" r:id="rId21"/>
      <w:headerReference w:type="first" r:id="rId22"/>
      <w:footerReference w:type="first" r:id="rId23"/>
      <w:pgSz w:w="12240" w:h="15840" w:code="1"/>
      <w:pgMar w:top="720" w:right="720" w:bottom="720" w:left="72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ADC31" w14:textId="77777777" w:rsidR="00693663" w:rsidRDefault="00693663">
      <w:r>
        <w:separator/>
      </w:r>
    </w:p>
  </w:endnote>
  <w:endnote w:type="continuationSeparator" w:id="0">
    <w:p w14:paraId="6EF82226" w14:textId="77777777" w:rsidR="00693663" w:rsidRDefault="00693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Neue-LightCon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C6226" w14:textId="77777777" w:rsidR="00BC723E" w:rsidRPr="00BC723E" w:rsidRDefault="00BC723E" w:rsidP="00BC723E">
    <w:pPr>
      <w:jc w:val="center"/>
      <w:rPr>
        <w:rFonts w:ascii="Trebuchet MS" w:hAnsi="Trebuchet MS"/>
        <w:b/>
        <w:sz w:val="24"/>
        <w:szCs w:val="24"/>
      </w:rPr>
    </w:pPr>
    <w:r w:rsidRPr="00BC723E">
      <w:rPr>
        <w:rFonts w:ascii="Trebuchet MS" w:hAnsi="Trebuchet MS"/>
        <w:b/>
        <w:sz w:val="24"/>
        <w:szCs w:val="24"/>
      </w:rPr>
      <w:t>Safeguarding Children and Adults at Risk Policy</w:t>
    </w:r>
  </w:p>
  <w:p w14:paraId="5DE67D34" w14:textId="2D33EB14" w:rsidR="00CC457F" w:rsidRPr="00BC723E" w:rsidRDefault="00CC457F" w:rsidP="00CC457F">
    <w:pPr>
      <w:pStyle w:val="Footer"/>
      <w:jc w:val="center"/>
      <w:rPr>
        <w:rFonts w:ascii="Trebuchet MS" w:hAnsi="Trebuchet MS"/>
        <w:b/>
        <w:bCs/>
        <w:sz w:val="24"/>
        <w:szCs w:val="24"/>
      </w:rPr>
    </w:pPr>
    <w:r w:rsidRPr="00BC723E">
      <w:rPr>
        <w:rFonts w:ascii="Trebuchet MS" w:hAnsi="Trebuchet MS"/>
        <w:b/>
        <w:bCs/>
        <w:sz w:val="24"/>
        <w:szCs w:val="24"/>
      </w:rPr>
      <w:t xml:space="preserve">Page </w:t>
    </w:r>
    <w:r w:rsidRPr="00BC723E">
      <w:rPr>
        <w:rFonts w:ascii="Trebuchet MS" w:hAnsi="Trebuchet MS"/>
        <w:b/>
        <w:bCs/>
        <w:sz w:val="24"/>
        <w:szCs w:val="24"/>
      </w:rPr>
      <w:fldChar w:fldCharType="begin"/>
    </w:r>
    <w:r w:rsidRPr="00BC723E">
      <w:rPr>
        <w:rFonts w:ascii="Trebuchet MS" w:hAnsi="Trebuchet MS"/>
        <w:b/>
        <w:bCs/>
        <w:sz w:val="24"/>
        <w:szCs w:val="24"/>
      </w:rPr>
      <w:instrText xml:space="preserve"> PAGE </w:instrText>
    </w:r>
    <w:r w:rsidRPr="00BC723E">
      <w:rPr>
        <w:rFonts w:ascii="Trebuchet MS" w:hAnsi="Trebuchet MS"/>
        <w:b/>
        <w:bCs/>
        <w:sz w:val="24"/>
        <w:szCs w:val="24"/>
      </w:rPr>
      <w:fldChar w:fldCharType="separate"/>
    </w:r>
    <w:r w:rsidR="00F92D88" w:rsidRPr="00BC723E">
      <w:rPr>
        <w:rFonts w:ascii="Trebuchet MS" w:hAnsi="Trebuchet MS"/>
        <w:b/>
        <w:bCs/>
        <w:sz w:val="24"/>
        <w:szCs w:val="24"/>
      </w:rPr>
      <w:t>4</w:t>
    </w:r>
    <w:r w:rsidRPr="00BC723E">
      <w:rPr>
        <w:rFonts w:ascii="Trebuchet MS" w:hAnsi="Trebuchet MS"/>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F648" w14:textId="77777777" w:rsidR="0091662B" w:rsidRPr="00510F2E" w:rsidRDefault="0091662B" w:rsidP="0091662B">
    <w:pPr>
      <w:pStyle w:val="Footer"/>
      <w:jc w:val="center"/>
      <w:rPr>
        <w:rFonts w:ascii="Trebuchet MS" w:hAnsi="Trebuchet MS"/>
        <w:color w:val="808080"/>
        <w:sz w:val="18"/>
        <w:szCs w:val="18"/>
      </w:rPr>
    </w:pPr>
    <w:r w:rsidRPr="00510F2E">
      <w:rPr>
        <w:rFonts w:ascii="Trebuchet MS" w:hAnsi="Trebuchet MS"/>
        <w:color w:val="808080"/>
        <w:sz w:val="18"/>
        <w:szCs w:val="18"/>
      </w:rPr>
      <w:t>Reading Community Learning</w:t>
    </w:r>
    <w:r w:rsidR="008E04E2">
      <w:rPr>
        <w:rFonts w:ascii="Trebuchet MS" w:hAnsi="Trebuchet MS"/>
        <w:color w:val="808080"/>
        <w:sz w:val="18"/>
        <w:szCs w:val="18"/>
      </w:rPr>
      <w:t xml:space="preserve"> </w:t>
    </w:r>
    <w:r w:rsidR="001D7640">
      <w:rPr>
        <w:rFonts w:ascii="Trebuchet MS" w:hAnsi="Trebuchet MS"/>
        <w:color w:val="808080"/>
        <w:sz w:val="18"/>
        <w:szCs w:val="18"/>
      </w:rPr>
      <w:t>Centre 94</w:t>
    </w:r>
    <w:r w:rsidR="008E04E2">
      <w:rPr>
        <w:rFonts w:ascii="Trebuchet MS" w:hAnsi="Trebuchet MS"/>
        <w:color w:val="808080"/>
        <w:sz w:val="18"/>
        <w:szCs w:val="18"/>
      </w:rPr>
      <w:t xml:space="preserve"> London Street, Reading, RG1 4SJ</w:t>
    </w:r>
  </w:p>
  <w:p w14:paraId="1961F077" w14:textId="77777777" w:rsidR="0091662B" w:rsidRPr="00510F2E" w:rsidRDefault="0091662B" w:rsidP="0091662B">
    <w:pPr>
      <w:pStyle w:val="Footer"/>
      <w:jc w:val="center"/>
      <w:rPr>
        <w:rFonts w:ascii="Trebuchet MS" w:hAnsi="Trebuchet MS"/>
        <w:color w:val="808080"/>
        <w:sz w:val="18"/>
        <w:szCs w:val="18"/>
      </w:rPr>
    </w:pPr>
    <w:r w:rsidRPr="00510F2E">
      <w:rPr>
        <w:rFonts w:ascii="Trebuchet MS" w:hAnsi="Trebuchet MS"/>
        <w:color w:val="808080"/>
        <w:sz w:val="18"/>
        <w:szCs w:val="18"/>
      </w:rPr>
      <w:t xml:space="preserve">Charity Registration No. </w:t>
    </w:r>
    <w:r w:rsidR="001D7640" w:rsidRPr="00510F2E">
      <w:rPr>
        <w:rFonts w:ascii="Trebuchet MS" w:hAnsi="Trebuchet MS"/>
        <w:color w:val="808080"/>
        <w:sz w:val="18"/>
        <w:szCs w:val="18"/>
      </w:rPr>
      <w:t>1123017 Company</w:t>
    </w:r>
    <w:r w:rsidRPr="00510F2E">
      <w:rPr>
        <w:rFonts w:ascii="Trebuchet MS" w:hAnsi="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A5B87" w14:textId="77777777" w:rsidR="00693663" w:rsidRDefault="00693663">
      <w:r>
        <w:separator/>
      </w:r>
    </w:p>
  </w:footnote>
  <w:footnote w:type="continuationSeparator" w:id="0">
    <w:p w14:paraId="49563E5E" w14:textId="77777777" w:rsidR="00693663" w:rsidRDefault="00693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EEA78" w14:textId="48910026" w:rsidR="004F5DBA" w:rsidRPr="004F5DBA" w:rsidRDefault="004F5DBA" w:rsidP="004F5DBA">
    <w:pPr>
      <w:pStyle w:val="Header"/>
      <w:jc w:val="center"/>
      <w:rPr>
        <w:b/>
        <w:bCs/>
      </w:rPr>
    </w:pPr>
    <w:r w:rsidRPr="004F5DBA">
      <w:rPr>
        <w:b/>
        <w:bCs/>
      </w:rPr>
      <w:t>Reading Community Learning Centre</w:t>
    </w:r>
  </w:p>
  <w:p w14:paraId="366BC0FD" w14:textId="77777777" w:rsidR="004F5DBA" w:rsidRDefault="004F5D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0453" w14:textId="351D8379" w:rsidR="004F5DBA" w:rsidRPr="004F5DBA" w:rsidRDefault="004F5DBA">
    <w:pPr>
      <w:pStyle w:val="Header"/>
      <w:rPr>
        <w:b/>
        <w:bCs/>
      </w:rPr>
    </w:pPr>
    <w:r w:rsidRPr="004F5DBA">
      <w:rPr>
        <w:b/>
        <w:bCs/>
      </w:rPr>
      <w:t xml:space="preserve">Reading Community Learning Centre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A19"/>
    <w:multiLevelType w:val="hybridMultilevel"/>
    <w:tmpl w:val="BA700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FE23EB"/>
    <w:multiLevelType w:val="hybridMultilevel"/>
    <w:tmpl w:val="5C4E7D2E"/>
    <w:lvl w:ilvl="0" w:tplc="2DC67484">
      <w:numFmt w:val="bullet"/>
      <w:lvlText w:val="•"/>
      <w:lvlJc w:val="left"/>
      <w:pPr>
        <w:ind w:left="36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702DF"/>
    <w:multiLevelType w:val="hybridMultilevel"/>
    <w:tmpl w:val="C08C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16478C"/>
    <w:multiLevelType w:val="hybridMultilevel"/>
    <w:tmpl w:val="B77CC8A6"/>
    <w:lvl w:ilvl="0" w:tplc="08090001">
      <w:start w:val="1"/>
      <w:numFmt w:val="bullet"/>
      <w:lvlText w:val=""/>
      <w:lvlJc w:val="left"/>
      <w:pPr>
        <w:ind w:left="360" w:hanging="360"/>
      </w:pPr>
      <w:rPr>
        <w:rFonts w:ascii="Symbol" w:hAnsi="Symbol" w:hint="default"/>
      </w:rPr>
    </w:lvl>
    <w:lvl w:ilvl="1" w:tplc="0AD01FEA">
      <w:numFmt w:val="bullet"/>
      <w:lvlText w:val="•"/>
      <w:lvlJc w:val="left"/>
      <w:pPr>
        <w:ind w:left="1080" w:hanging="360"/>
      </w:pPr>
      <w:rPr>
        <w:rFonts w:ascii="Aptos" w:eastAsia="Times New Roman" w:hAnsi="Aptos" w:cs="HelveticaNeue-LightCond"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07280A"/>
    <w:multiLevelType w:val="hybridMultilevel"/>
    <w:tmpl w:val="82FA41C0"/>
    <w:lvl w:ilvl="0" w:tplc="2DC67484">
      <w:numFmt w:val="bullet"/>
      <w:lvlText w:val="•"/>
      <w:lvlJc w:val="left"/>
      <w:pPr>
        <w:ind w:left="360" w:hanging="360"/>
      </w:pPr>
      <w:rPr>
        <w:rFonts w:ascii="Aptos" w:eastAsia="Times New Roman" w:hAnsi="Apto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21184F"/>
    <w:multiLevelType w:val="multilevel"/>
    <w:tmpl w:val="A874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AD6D47"/>
    <w:multiLevelType w:val="hybridMultilevel"/>
    <w:tmpl w:val="388CA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48257C"/>
    <w:multiLevelType w:val="multilevel"/>
    <w:tmpl w:val="79427E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E1823B4"/>
    <w:multiLevelType w:val="hybridMultilevel"/>
    <w:tmpl w:val="CEA2B4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937412"/>
    <w:multiLevelType w:val="hybridMultilevel"/>
    <w:tmpl w:val="754EA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1C69C2"/>
    <w:multiLevelType w:val="hybridMultilevel"/>
    <w:tmpl w:val="F0B84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414204"/>
    <w:multiLevelType w:val="hybridMultilevel"/>
    <w:tmpl w:val="B27CC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AC0373"/>
    <w:multiLevelType w:val="hybridMultilevel"/>
    <w:tmpl w:val="272AD7A2"/>
    <w:lvl w:ilvl="0" w:tplc="2DC67484">
      <w:numFmt w:val="bullet"/>
      <w:lvlText w:val="•"/>
      <w:lvlJc w:val="left"/>
      <w:pPr>
        <w:ind w:left="36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D185A"/>
    <w:multiLevelType w:val="hybridMultilevel"/>
    <w:tmpl w:val="95929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FC1FA8"/>
    <w:multiLevelType w:val="hybridMultilevel"/>
    <w:tmpl w:val="2C309F80"/>
    <w:lvl w:ilvl="0" w:tplc="2DC67484">
      <w:numFmt w:val="bullet"/>
      <w:lvlText w:val="•"/>
      <w:lvlJc w:val="left"/>
      <w:pPr>
        <w:ind w:left="36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C21087"/>
    <w:multiLevelType w:val="hybridMultilevel"/>
    <w:tmpl w:val="6F126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D729E2"/>
    <w:multiLevelType w:val="hybridMultilevel"/>
    <w:tmpl w:val="02DAD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A7436E"/>
    <w:multiLevelType w:val="hybridMultilevel"/>
    <w:tmpl w:val="0B30A582"/>
    <w:lvl w:ilvl="0" w:tplc="2DC67484">
      <w:numFmt w:val="bullet"/>
      <w:lvlText w:val="•"/>
      <w:lvlJc w:val="left"/>
      <w:pPr>
        <w:ind w:left="36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81622A"/>
    <w:multiLevelType w:val="multilevel"/>
    <w:tmpl w:val="5CBA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C07DF"/>
    <w:multiLevelType w:val="hybridMultilevel"/>
    <w:tmpl w:val="4992B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7C81911"/>
    <w:multiLevelType w:val="multilevel"/>
    <w:tmpl w:val="A0A8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0728AD"/>
    <w:multiLevelType w:val="hybridMultilevel"/>
    <w:tmpl w:val="59104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536453"/>
    <w:multiLevelType w:val="hybridMultilevel"/>
    <w:tmpl w:val="1C1CD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DC7944"/>
    <w:multiLevelType w:val="multilevel"/>
    <w:tmpl w:val="E646A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7C5A62"/>
    <w:multiLevelType w:val="hybridMultilevel"/>
    <w:tmpl w:val="383E23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627DD7"/>
    <w:multiLevelType w:val="multilevel"/>
    <w:tmpl w:val="C48C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78417B"/>
    <w:multiLevelType w:val="hybridMultilevel"/>
    <w:tmpl w:val="A9860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D54A9D"/>
    <w:multiLevelType w:val="hybridMultilevel"/>
    <w:tmpl w:val="3B36E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737BF9"/>
    <w:multiLevelType w:val="hybridMultilevel"/>
    <w:tmpl w:val="A0BCF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CE60DE"/>
    <w:multiLevelType w:val="hybridMultilevel"/>
    <w:tmpl w:val="E346A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E1215CE"/>
    <w:multiLevelType w:val="hybridMultilevel"/>
    <w:tmpl w:val="5BC4055E"/>
    <w:lvl w:ilvl="0" w:tplc="2DC67484">
      <w:numFmt w:val="bullet"/>
      <w:lvlText w:val="•"/>
      <w:lvlJc w:val="left"/>
      <w:pPr>
        <w:ind w:left="36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675822"/>
    <w:multiLevelType w:val="hybridMultilevel"/>
    <w:tmpl w:val="AA4E19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04F0BEB"/>
    <w:multiLevelType w:val="hybridMultilevel"/>
    <w:tmpl w:val="F5F8EBD2"/>
    <w:lvl w:ilvl="0" w:tplc="B576F67C">
      <w:start w:val="1"/>
      <w:numFmt w:val="decimal"/>
      <w:lvlText w:val="%1."/>
      <w:lvlJc w:val="left"/>
      <w:pPr>
        <w:ind w:left="720" w:hanging="360"/>
      </w:pPr>
      <w:rPr>
        <w:rFonts w:cs="HelveticaNeue-LightCond"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A5504F"/>
    <w:multiLevelType w:val="hybridMultilevel"/>
    <w:tmpl w:val="18722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A607D5"/>
    <w:multiLevelType w:val="hybridMultilevel"/>
    <w:tmpl w:val="69901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D530BE"/>
    <w:multiLevelType w:val="hybridMultilevel"/>
    <w:tmpl w:val="43C439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B4C04A3"/>
    <w:multiLevelType w:val="hybridMultilevel"/>
    <w:tmpl w:val="35B6D0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D37212D"/>
    <w:multiLevelType w:val="multilevel"/>
    <w:tmpl w:val="0228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736FBF"/>
    <w:multiLevelType w:val="hybridMultilevel"/>
    <w:tmpl w:val="94F87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7375347"/>
    <w:multiLevelType w:val="hybridMultilevel"/>
    <w:tmpl w:val="13724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AC81E55"/>
    <w:multiLevelType w:val="hybridMultilevel"/>
    <w:tmpl w:val="D4822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CD11EBF"/>
    <w:multiLevelType w:val="multilevel"/>
    <w:tmpl w:val="8C5E63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7F386D95"/>
    <w:multiLevelType w:val="hybridMultilevel"/>
    <w:tmpl w:val="758622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68366765">
    <w:abstractNumId w:val="23"/>
  </w:num>
  <w:num w:numId="2" w16cid:durableId="1737556637">
    <w:abstractNumId w:val="33"/>
  </w:num>
  <w:num w:numId="3" w16cid:durableId="935707">
    <w:abstractNumId w:val="6"/>
  </w:num>
  <w:num w:numId="4" w16cid:durableId="1813710431">
    <w:abstractNumId w:val="10"/>
  </w:num>
  <w:num w:numId="5" w16cid:durableId="1092779865">
    <w:abstractNumId w:val="27"/>
  </w:num>
  <w:num w:numId="6" w16cid:durableId="1003818022">
    <w:abstractNumId w:val="15"/>
  </w:num>
  <w:num w:numId="7" w16cid:durableId="1031883343">
    <w:abstractNumId w:val="3"/>
  </w:num>
  <w:num w:numId="8" w16cid:durableId="982272704">
    <w:abstractNumId w:val="26"/>
  </w:num>
  <w:num w:numId="9" w16cid:durableId="1645810097">
    <w:abstractNumId w:val="31"/>
  </w:num>
  <w:num w:numId="10" w16cid:durableId="1522235488">
    <w:abstractNumId w:val="19"/>
  </w:num>
  <w:num w:numId="11" w16cid:durableId="1391029731">
    <w:abstractNumId w:val="40"/>
  </w:num>
  <w:num w:numId="12" w16cid:durableId="522865888">
    <w:abstractNumId w:val="42"/>
  </w:num>
  <w:num w:numId="13" w16cid:durableId="1202013756">
    <w:abstractNumId w:val="9"/>
  </w:num>
  <w:num w:numId="14" w16cid:durableId="549729919">
    <w:abstractNumId w:val="32"/>
  </w:num>
  <w:num w:numId="15" w16cid:durableId="103430136">
    <w:abstractNumId w:val="39"/>
  </w:num>
  <w:num w:numId="16" w16cid:durableId="2061202976">
    <w:abstractNumId w:val="35"/>
  </w:num>
  <w:num w:numId="17" w16cid:durableId="1384872069">
    <w:abstractNumId w:val="36"/>
  </w:num>
  <w:num w:numId="18" w16cid:durableId="941180046">
    <w:abstractNumId w:val="11"/>
  </w:num>
  <w:num w:numId="19" w16cid:durableId="1149632721">
    <w:abstractNumId w:val="38"/>
  </w:num>
  <w:num w:numId="20" w16cid:durableId="1806924000">
    <w:abstractNumId w:val="2"/>
  </w:num>
  <w:num w:numId="21" w16cid:durableId="1795370523">
    <w:abstractNumId w:val="0"/>
  </w:num>
  <w:num w:numId="22" w16cid:durableId="237129598">
    <w:abstractNumId w:val="22"/>
  </w:num>
  <w:num w:numId="23" w16cid:durableId="68037500">
    <w:abstractNumId w:val="34"/>
  </w:num>
  <w:num w:numId="24" w16cid:durableId="426510972">
    <w:abstractNumId w:val="28"/>
  </w:num>
  <w:num w:numId="25" w16cid:durableId="1037462022">
    <w:abstractNumId w:val="16"/>
  </w:num>
  <w:num w:numId="26" w16cid:durableId="1014652103">
    <w:abstractNumId w:val="4"/>
  </w:num>
  <w:num w:numId="27" w16cid:durableId="1889684551">
    <w:abstractNumId w:val="1"/>
  </w:num>
  <w:num w:numId="28" w16cid:durableId="2025158871">
    <w:abstractNumId w:val="12"/>
  </w:num>
  <w:num w:numId="29" w16cid:durableId="1639453791">
    <w:abstractNumId w:val="14"/>
  </w:num>
  <w:num w:numId="30" w16cid:durableId="1535725327">
    <w:abstractNumId w:val="17"/>
  </w:num>
  <w:num w:numId="31" w16cid:durableId="1320186115">
    <w:abstractNumId w:val="30"/>
  </w:num>
  <w:num w:numId="32" w16cid:durableId="803931683">
    <w:abstractNumId w:val="41"/>
  </w:num>
  <w:num w:numId="33" w16cid:durableId="1120027121">
    <w:abstractNumId w:val="7"/>
  </w:num>
  <w:num w:numId="34" w16cid:durableId="1326207015">
    <w:abstractNumId w:val="13"/>
  </w:num>
  <w:num w:numId="35" w16cid:durableId="23291662">
    <w:abstractNumId w:val="21"/>
  </w:num>
  <w:num w:numId="36" w16cid:durableId="1125662509">
    <w:abstractNumId w:val="29"/>
  </w:num>
  <w:num w:numId="37" w16cid:durableId="1883206148">
    <w:abstractNumId w:val="24"/>
  </w:num>
  <w:num w:numId="38" w16cid:durableId="2147116119">
    <w:abstractNumId w:val="8"/>
  </w:num>
  <w:num w:numId="39" w16cid:durableId="1488475777">
    <w:abstractNumId w:val="18"/>
  </w:num>
  <w:num w:numId="40" w16cid:durableId="1389037543">
    <w:abstractNumId w:val="37"/>
  </w:num>
  <w:num w:numId="41" w16cid:durableId="1924294053">
    <w:abstractNumId w:val="25"/>
  </w:num>
  <w:num w:numId="42" w16cid:durableId="1416130835">
    <w:abstractNumId w:val="20"/>
  </w:num>
  <w:num w:numId="43" w16cid:durableId="185799700">
    <w:abstractNumId w:val="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5683"/>
    <w:rsid w:val="00010686"/>
    <w:rsid w:val="00012DEE"/>
    <w:rsid w:val="00022ED7"/>
    <w:rsid w:val="00033F25"/>
    <w:rsid w:val="00034357"/>
    <w:rsid w:val="0003518F"/>
    <w:rsid w:val="00036428"/>
    <w:rsid w:val="000606BA"/>
    <w:rsid w:val="000676BF"/>
    <w:rsid w:val="00070ED1"/>
    <w:rsid w:val="00071379"/>
    <w:rsid w:val="00081773"/>
    <w:rsid w:val="0008213B"/>
    <w:rsid w:val="000912CC"/>
    <w:rsid w:val="00091D2F"/>
    <w:rsid w:val="000965D0"/>
    <w:rsid w:val="00097F8C"/>
    <w:rsid w:val="000B1112"/>
    <w:rsid w:val="000B5572"/>
    <w:rsid w:val="000B568A"/>
    <w:rsid w:val="000B7575"/>
    <w:rsid w:val="000C2310"/>
    <w:rsid w:val="000C29EF"/>
    <w:rsid w:val="000C5534"/>
    <w:rsid w:val="000D1E4B"/>
    <w:rsid w:val="000E23E7"/>
    <w:rsid w:val="000E2401"/>
    <w:rsid w:val="000E3B82"/>
    <w:rsid w:val="000E52C0"/>
    <w:rsid w:val="000E56FC"/>
    <w:rsid w:val="00106426"/>
    <w:rsid w:val="0011295B"/>
    <w:rsid w:val="00114FBF"/>
    <w:rsid w:val="00116B93"/>
    <w:rsid w:val="00125683"/>
    <w:rsid w:val="001371D7"/>
    <w:rsid w:val="0014429C"/>
    <w:rsid w:val="0014535D"/>
    <w:rsid w:val="00170D0D"/>
    <w:rsid w:val="001A4EC4"/>
    <w:rsid w:val="001A6375"/>
    <w:rsid w:val="001C6DFA"/>
    <w:rsid w:val="001D4DA0"/>
    <w:rsid w:val="001D7640"/>
    <w:rsid w:val="001DD8A1"/>
    <w:rsid w:val="001E1AD9"/>
    <w:rsid w:val="001F0FA7"/>
    <w:rsid w:val="001F58D9"/>
    <w:rsid w:val="002037F9"/>
    <w:rsid w:val="002076AD"/>
    <w:rsid w:val="00212E56"/>
    <w:rsid w:val="00212FC7"/>
    <w:rsid w:val="00224863"/>
    <w:rsid w:val="0022520F"/>
    <w:rsid w:val="00245DE0"/>
    <w:rsid w:val="00255A0E"/>
    <w:rsid w:val="0025613C"/>
    <w:rsid w:val="0028295F"/>
    <w:rsid w:val="002830F7"/>
    <w:rsid w:val="002932A0"/>
    <w:rsid w:val="002A2DC9"/>
    <w:rsid w:val="002B4070"/>
    <w:rsid w:val="002B6D4E"/>
    <w:rsid w:val="002D1C5B"/>
    <w:rsid w:val="002D4EDB"/>
    <w:rsid w:val="002E331F"/>
    <w:rsid w:val="002F5A24"/>
    <w:rsid w:val="00317767"/>
    <w:rsid w:val="00326BAA"/>
    <w:rsid w:val="00344BA4"/>
    <w:rsid w:val="003639CF"/>
    <w:rsid w:val="00363EEF"/>
    <w:rsid w:val="003641A4"/>
    <w:rsid w:val="00372F86"/>
    <w:rsid w:val="00382BE3"/>
    <w:rsid w:val="00384987"/>
    <w:rsid w:val="00390EAC"/>
    <w:rsid w:val="00396B8A"/>
    <w:rsid w:val="003C19EC"/>
    <w:rsid w:val="003E7DF8"/>
    <w:rsid w:val="0041618E"/>
    <w:rsid w:val="004245AF"/>
    <w:rsid w:val="00432EF5"/>
    <w:rsid w:val="00476FA3"/>
    <w:rsid w:val="004C23B3"/>
    <w:rsid w:val="004D475C"/>
    <w:rsid w:val="004E6E39"/>
    <w:rsid w:val="004E7524"/>
    <w:rsid w:val="004F3940"/>
    <w:rsid w:val="004F5DBA"/>
    <w:rsid w:val="004F71B8"/>
    <w:rsid w:val="00500849"/>
    <w:rsid w:val="00507213"/>
    <w:rsid w:val="00510F2E"/>
    <w:rsid w:val="00520623"/>
    <w:rsid w:val="00531BB9"/>
    <w:rsid w:val="00542550"/>
    <w:rsid w:val="00560AAE"/>
    <w:rsid w:val="00562E56"/>
    <w:rsid w:val="005652EE"/>
    <w:rsid w:val="005705AE"/>
    <w:rsid w:val="005830B0"/>
    <w:rsid w:val="005A0C86"/>
    <w:rsid w:val="005A23E1"/>
    <w:rsid w:val="005A3FA6"/>
    <w:rsid w:val="005D1CB4"/>
    <w:rsid w:val="005F4FA6"/>
    <w:rsid w:val="0061217B"/>
    <w:rsid w:val="00624F37"/>
    <w:rsid w:val="006316AE"/>
    <w:rsid w:val="00631E01"/>
    <w:rsid w:val="0063248C"/>
    <w:rsid w:val="00633B1D"/>
    <w:rsid w:val="00660689"/>
    <w:rsid w:val="00673027"/>
    <w:rsid w:val="006854AE"/>
    <w:rsid w:val="00690442"/>
    <w:rsid w:val="00693663"/>
    <w:rsid w:val="00694954"/>
    <w:rsid w:val="006A2934"/>
    <w:rsid w:val="006B54B0"/>
    <w:rsid w:val="006B666F"/>
    <w:rsid w:val="006C36E9"/>
    <w:rsid w:val="006D3C5F"/>
    <w:rsid w:val="006F7154"/>
    <w:rsid w:val="00703551"/>
    <w:rsid w:val="007056FB"/>
    <w:rsid w:val="00737EA9"/>
    <w:rsid w:val="007403F2"/>
    <w:rsid w:val="00764768"/>
    <w:rsid w:val="00766EE7"/>
    <w:rsid w:val="0078363C"/>
    <w:rsid w:val="007866E2"/>
    <w:rsid w:val="007B1DD0"/>
    <w:rsid w:val="007C6E57"/>
    <w:rsid w:val="00816338"/>
    <w:rsid w:val="00831DFD"/>
    <w:rsid w:val="008400DE"/>
    <w:rsid w:val="00856AA2"/>
    <w:rsid w:val="0086134C"/>
    <w:rsid w:val="00872963"/>
    <w:rsid w:val="00886F8B"/>
    <w:rsid w:val="008A1AFA"/>
    <w:rsid w:val="008B53F4"/>
    <w:rsid w:val="008C0ECF"/>
    <w:rsid w:val="008C2A9B"/>
    <w:rsid w:val="008C7E03"/>
    <w:rsid w:val="008E02A0"/>
    <w:rsid w:val="008E047B"/>
    <w:rsid w:val="008E04E2"/>
    <w:rsid w:val="008E423C"/>
    <w:rsid w:val="008F45DD"/>
    <w:rsid w:val="008F7166"/>
    <w:rsid w:val="009158B9"/>
    <w:rsid w:val="0091662B"/>
    <w:rsid w:val="00927A76"/>
    <w:rsid w:val="0093571F"/>
    <w:rsid w:val="009425B5"/>
    <w:rsid w:val="0094661E"/>
    <w:rsid w:val="00965821"/>
    <w:rsid w:val="00974776"/>
    <w:rsid w:val="009869B5"/>
    <w:rsid w:val="009A6A65"/>
    <w:rsid w:val="009B1858"/>
    <w:rsid w:val="009C046D"/>
    <w:rsid w:val="009C6A87"/>
    <w:rsid w:val="009E05E7"/>
    <w:rsid w:val="009E6455"/>
    <w:rsid w:val="00A06028"/>
    <w:rsid w:val="00A153C2"/>
    <w:rsid w:val="00A16763"/>
    <w:rsid w:val="00A2456D"/>
    <w:rsid w:val="00A52087"/>
    <w:rsid w:val="00A71162"/>
    <w:rsid w:val="00A84DF7"/>
    <w:rsid w:val="00A92908"/>
    <w:rsid w:val="00A964AE"/>
    <w:rsid w:val="00AA461C"/>
    <w:rsid w:val="00AA7580"/>
    <w:rsid w:val="00AC0404"/>
    <w:rsid w:val="00AD2C00"/>
    <w:rsid w:val="00AD734A"/>
    <w:rsid w:val="00AE350D"/>
    <w:rsid w:val="00AE67E8"/>
    <w:rsid w:val="00AF1826"/>
    <w:rsid w:val="00AF1852"/>
    <w:rsid w:val="00AF1A69"/>
    <w:rsid w:val="00AF24A7"/>
    <w:rsid w:val="00AF644D"/>
    <w:rsid w:val="00B058AE"/>
    <w:rsid w:val="00B10B4E"/>
    <w:rsid w:val="00B13F5B"/>
    <w:rsid w:val="00B152A1"/>
    <w:rsid w:val="00B20012"/>
    <w:rsid w:val="00B2025E"/>
    <w:rsid w:val="00B23D64"/>
    <w:rsid w:val="00B300AC"/>
    <w:rsid w:val="00B431CD"/>
    <w:rsid w:val="00B54878"/>
    <w:rsid w:val="00B60E5D"/>
    <w:rsid w:val="00B64B90"/>
    <w:rsid w:val="00B843EC"/>
    <w:rsid w:val="00B84F95"/>
    <w:rsid w:val="00B90893"/>
    <w:rsid w:val="00BA3CEA"/>
    <w:rsid w:val="00BB2FEF"/>
    <w:rsid w:val="00BC15C7"/>
    <w:rsid w:val="00BC723E"/>
    <w:rsid w:val="00BE0770"/>
    <w:rsid w:val="00BE736C"/>
    <w:rsid w:val="00C00C56"/>
    <w:rsid w:val="00C0107E"/>
    <w:rsid w:val="00C05353"/>
    <w:rsid w:val="00C27BF0"/>
    <w:rsid w:val="00C3134B"/>
    <w:rsid w:val="00C3332A"/>
    <w:rsid w:val="00C37AE3"/>
    <w:rsid w:val="00C40CAB"/>
    <w:rsid w:val="00C42673"/>
    <w:rsid w:val="00C47718"/>
    <w:rsid w:val="00C62EE2"/>
    <w:rsid w:val="00C772E3"/>
    <w:rsid w:val="00C81B5C"/>
    <w:rsid w:val="00C950D3"/>
    <w:rsid w:val="00CB338F"/>
    <w:rsid w:val="00CC23E0"/>
    <w:rsid w:val="00CC457F"/>
    <w:rsid w:val="00CD1E69"/>
    <w:rsid w:val="00CE70BB"/>
    <w:rsid w:val="00CF3821"/>
    <w:rsid w:val="00CF79AD"/>
    <w:rsid w:val="00D02B9F"/>
    <w:rsid w:val="00D16162"/>
    <w:rsid w:val="00D246A1"/>
    <w:rsid w:val="00D30BC9"/>
    <w:rsid w:val="00D37296"/>
    <w:rsid w:val="00D5136D"/>
    <w:rsid w:val="00D65C88"/>
    <w:rsid w:val="00D9118B"/>
    <w:rsid w:val="00DA6690"/>
    <w:rsid w:val="00DF183B"/>
    <w:rsid w:val="00DF26CC"/>
    <w:rsid w:val="00E111A6"/>
    <w:rsid w:val="00E46F2C"/>
    <w:rsid w:val="00E54970"/>
    <w:rsid w:val="00E80729"/>
    <w:rsid w:val="00E94DB0"/>
    <w:rsid w:val="00E94FCE"/>
    <w:rsid w:val="00E95ACB"/>
    <w:rsid w:val="00EB2038"/>
    <w:rsid w:val="00EC5DFF"/>
    <w:rsid w:val="00EC77C5"/>
    <w:rsid w:val="00ED596B"/>
    <w:rsid w:val="00EE1391"/>
    <w:rsid w:val="00EF54E9"/>
    <w:rsid w:val="00F126B2"/>
    <w:rsid w:val="00F12C43"/>
    <w:rsid w:val="00F15A6C"/>
    <w:rsid w:val="00F2439E"/>
    <w:rsid w:val="00F411EF"/>
    <w:rsid w:val="00F418AE"/>
    <w:rsid w:val="00F50393"/>
    <w:rsid w:val="00F62D66"/>
    <w:rsid w:val="00F82085"/>
    <w:rsid w:val="00F8259F"/>
    <w:rsid w:val="00F92D88"/>
    <w:rsid w:val="00F97D1F"/>
    <w:rsid w:val="00FB35ED"/>
    <w:rsid w:val="00FD0BBB"/>
    <w:rsid w:val="00FE7496"/>
    <w:rsid w:val="00FF684B"/>
    <w:rsid w:val="0D941150"/>
    <w:rsid w:val="32EA6A46"/>
    <w:rsid w:val="5CA4557D"/>
    <w:rsid w:val="748C83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6080AC89"/>
  <w15:chartTrackingRefBased/>
  <w15:docId w15:val="{D76881D9-756E-44E9-8BC4-CA4CED46B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295B"/>
    <w:rPr>
      <w:sz w:val="22"/>
      <w:szCs w:val="22"/>
    </w:rPr>
  </w:style>
  <w:style w:type="paragraph" w:styleId="Heading1">
    <w:name w:val="heading 1"/>
    <w:basedOn w:val="Normal"/>
    <w:next w:val="Normal"/>
    <w:link w:val="Heading1Char"/>
    <w:uiPriority w:val="9"/>
    <w:qFormat/>
    <w:rsid w:val="0011295B"/>
    <w:pPr>
      <w:keepNext/>
      <w:keepLines/>
      <w:spacing w:before="400" w:after="40"/>
      <w:outlineLvl w:val="0"/>
    </w:pPr>
    <w:rPr>
      <w:rFonts w:ascii="Calibri Light" w:eastAsia="SimSun" w:hAnsi="Calibri Light"/>
      <w:color w:val="1F4E79"/>
      <w:sz w:val="36"/>
      <w:szCs w:val="36"/>
    </w:rPr>
  </w:style>
  <w:style w:type="paragraph" w:styleId="Heading2">
    <w:name w:val="heading 2"/>
    <w:basedOn w:val="Normal"/>
    <w:next w:val="Normal"/>
    <w:link w:val="Heading2Char"/>
    <w:uiPriority w:val="9"/>
    <w:semiHidden/>
    <w:unhideWhenUsed/>
    <w:qFormat/>
    <w:rsid w:val="0011295B"/>
    <w:pPr>
      <w:keepNext/>
      <w:keepLines/>
      <w:spacing w:before="40"/>
      <w:outlineLvl w:val="1"/>
    </w:pPr>
    <w:rPr>
      <w:rFonts w:ascii="Calibri Light" w:eastAsia="SimSun" w:hAnsi="Calibri Light"/>
      <w:color w:val="2E74B5"/>
      <w:sz w:val="32"/>
      <w:szCs w:val="32"/>
    </w:rPr>
  </w:style>
  <w:style w:type="paragraph" w:styleId="Heading3">
    <w:name w:val="heading 3"/>
    <w:basedOn w:val="Normal"/>
    <w:next w:val="Normal"/>
    <w:link w:val="Heading3Char"/>
    <w:uiPriority w:val="9"/>
    <w:semiHidden/>
    <w:unhideWhenUsed/>
    <w:qFormat/>
    <w:rsid w:val="0011295B"/>
    <w:pPr>
      <w:keepNext/>
      <w:keepLines/>
      <w:spacing w:before="40"/>
      <w:outlineLvl w:val="2"/>
    </w:pPr>
    <w:rPr>
      <w:rFonts w:ascii="Calibri Light" w:eastAsia="SimSun" w:hAnsi="Calibri Light"/>
      <w:color w:val="2E74B5"/>
      <w:sz w:val="28"/>
      <w:szCs w:val="28"/>
    </w:rPr>
  </w:style>
  <w:style w:type="paragraph" w:styleId="Heading4">
    <w:name w:val="heading 4"/>
    <w:basedOn w:val="Normal"/>
    <w:next w:val="Normal"/>
    <w:link w:val="Heading4Char"/>
    <w:uiPriority w:val="9"/>
    <w:semiHidden/>
    <w:unhideWhenUsed/>
    <w:qFormat/>
    <w:rsid w:val="0011295B"/>
    <w:pPr>
      <w:keepNext/>
      <w:keepLines/>
      <w:spacing w:before="40"/>
      <w:outlineLvl w:val="3"/>
    </w:pPr>
    <w:rPr>
      <w:rFonts w:ascii="Calibri Light" w:eastAsia="SimSun" w:hAnsi="Calibri Light"/>
      <w:color w:val="2E74B5"/>
      <w:sz w:val="24"/>
      <w:szCs w:val="24"/>
    </w:rPr>
  </w:style>
  <w:style w:type="paragraph" w:styleId="Heading5">
    <w:name w:val="heading 5"/>
    <w:basedOn w:val="Normal"/>
    <w:next w:val="Normal"/>
    <w:link w:val="Heading5Char"/>
    <w:uiPriority w:val="9"/>
    <w:semiHidden/>
    <w:unhideWhenUsed/>
    <w:qFormat/>
    <w:rsid w:val="0011295B"/>
    <w:pPr>
      <w:keepNext/>
      <w:keepLines/>
      <w:spacing w:before="4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11295B"/>
    <w:pPr>
      <w:keepNext/>
      <w:keepLines/>
      <w:spacing w:before="40"/>
      <w:outlineLvl w:val="5"/>
    </w:pPr>
    <w:rPr>
      <w:rFonts w:ascii="Calibri Light" w:eastAsia="SimSun" w:hAnsi="Calibri Light"/>
      <w:i/>
      <w:iCs/>
      <w:caps/>
      <w:color w:val="1F4E79"/>
    </w:rPr>
  </w:style>
  <w:style w:type="paragraph" w:styleId="Heading7">
    <w:name w:val="heading 7"/>
    <w:basedOn w:val="Normal"/>
    <w:next w:val="Normal"/>
    <w:link w:val="Heading7Char"/>
    <w:uiPriority w:val="9"/>
    <w:semiHidden/>
    <w:unhideWhenUsed/>
    <w:qFormat/>
    <w:rsid w:val="0011295B"/>
    <w:pPr>
      <w:keepNext/>
      <w:keepLines/>
      <w:spacing w:before="40"/>
      <w:outlineLvl w:val="6"/>
    </w:pPr>
    <w:rPr>
      <w:rFonts w:ascii="Calibri Light" w:eastAsia="SimSun" w:hAnsi="Calibri Light"/>
      <w:b/>
      <w:bCs/>
      <w:color w:val="1F4E79"/>
    </w:rPr>
  </w:style>
  <w:style w:type="paragraph" w:styleId="Heading8">
    <w:name w:val="heading 8"/>
    <w:basedOn w:val="Normal"/>
    <w:next w:val="Normal"/>
    <w:link w:val="Heading8Char"/>
    <w:uiPriority w:val="9"/>
    <w:semiHidden/>
    <w:unhideWhenUsed/>
    <w:qFormat/>
    <w:rsid w:val="0011295B"/>
    <w:pPr>
      <w:keepNext/>
      <w:keepLines/>
      <w:spacing w:before="40"/>
      <w:outlineLvl w:val="7"/>
    </w:pPr>
    <w:rPr>
      <w:rFonts w:ascii="Calibri Light" w:eastAsia="SimSun" w:hAnsi="Calibri Light"/>
      <w:b/>
      <w:bCs/>
      <w:i/>
      <w:iCs/>
      <w:color w:val="1F4E79"/>
    </w:rPr>
  </w:style>
  <w:style w:type="paragraph" w:styleId="Heading9">
    <w:name w:val="heading 9"/>
    <w:basedOn w:val="Normal"/>
    <w:next w:val="Normal"/>
    <w:link w:val="Heading9Char"/>
    <w:uiPriority w:val="9"/>
    <w:semiHidden/>
    <w:unhideWhenUsed/>
    <w:qFormat/>
    <w:rsid w:val="0011295B"/>
    <w:pPr>
      <w:keepNext/>
      <w:keepLines/>
      <w:spacing w:before="40"/>
      <w:outlineLvl w:val="8"/>
    </w:pPr>
    <w:rPr>
      <w:rFonts w:ascii="Calibri Light" w:eastAsia="SimSun" w:hAnsi="Calibri Light"/>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1662B"/>
    <w:pPr>
      <w:tabs>
        <w:tab w:val="center" w:pos="4320"/>
        <w:tab w:val="right" w:pos="8640"/>
      </w:tabs>
    </w:pPr>
  </w:style>
  <w:style w:type="paragraph" w:styleId="Header">
    <w:name w:val="header"/>
    <w:basedOn w:val="Normal"/>
    <w:rsid w:val="00CC457F"/>
    <w:pPr>
      <w:tabs>
        <w:tab w:val="center" w:pos="4320"/>
        <w:tab w:val="right" w:pos="8640"/>
      </w:tabs>
    </w:pPr>
  </w:style>
  <w:style w:type="character" w:styleId="PageNumber">
    <w:name w:val="page number"/>
    <w:basedOn w:val="DefaultParagraphFont"/>
    <w:rsid w:val="00CC457F"/>
  </w:style>
  <w:style w:type="paragraph" w:styleId="ListParagraph">
    <w:name w:val="List Paragraph"/>
    <w:basedOn w:val="Normal"/>
    <w:uiPriority w:val="34"/>
    <w:qFormat/>
    <w:rsid w:val="009B1858"/>
    <w:pPr>
      <w:ind w:left="720"/>
      <w:contextualSpacing/>
    </w:pPr>
  </w:style>
  <w:style w:type="paragraph" w:styleId="BodyTextIndent">
    <w:name w:val="Body Text Indent"/>
    <w:basedOn w:val="Normal"/>
    <w:link w:val="BodyTextIndentChar"/>
    <w:rsid w:val="008E04E2"/>
    <w:pPr>
      <w:ind w:left="360"/>
    </w:pPr>
    <w:rPr>
      <w:rFonts w:ascii="Bookman" w:eastAsia="Times" w:hAnsi="Bookman"/>
      <w:szCs w:val="20"/>
    </w:rPr>
  </w:style>
  <w:style w:type="character" w:customStyle="1" w:styleId="BodyTextIndentChar">
    <w:name w:val="Body Text Indent Char"/>
    <w:link w:val="BodyTextIndent"/>
    <w:rsid w:val="008E04E2"/>
    <w:rPr>
      <w:rFonts w:ascii="Bookman" w:eastAsia="Times" w:hAnsi="Bookman"/>
      <w:sz w:val="24"/>
      <w:lang w:eastAsia="en-US"/>
    </w:rPr>
  </w:style>
  <w:style w:type="character" w:styleId="Hyperlink">
    <w:name w:val="Hyperlink"/>
    <w:uiPriority w:val="99"/>
    <w:rsid w:val="001D7640"/>
    <w:rPr>
      <w:color w:val="467886"/>
      <w:u w:val="single"/>
    </w:rPr>
  </w:style>
  <w:style w:type="character" w:styleId="UnresolvedMention">
    <w:name w:val="Unresolved Mention"/>
    <w:uiPriority w:val="99"/>
    <w:semiHidden/>
    <w:unhideWhenUsed/>
    <w:rsid w:val="001D7640"/>
    <w:rPr>
      <w:color w:val="605E5C"/>
      <w:shd w:val="clear" w:color="auto" w:fill="E1DFDD"/>
    </w:rPr>
  </w:style>
  <w:style w:type="character" w:customStyle="1" w:styleId="Heading1Char">
    <w:name w:val="Heading 1 Char"/>
    <w:link w:val="Heading1"/>
    <w:uiPriority w:val="9"/>
    <w:rsid w:val="0011295B"/>
    <w:rPr>
      <w:rFonts w:ascii="Calibri Light" w:eastAsia="SimSun" w:hAnsi="Calibri Light" w:cs="Times New Roman"/>
      <w:color w:val="1F4E79"/>
      <w:sz w:val="36"/>
      <w:szCs w:val="36"/>
    </w:rPr>
  </w:style>
  <w:style w:type="character" w:customStyle="1" w:styleId="Heading3Char">
    <w:name w:val="Heading 3 Char"/>
    <w:link w:val="Heading3"/>
    <w:uiPriority w:val="9"/>
    <w:semiHidden/>
    <w:rsid w:val="0011295B"/>
    <w:rPr>
      <w:rFonts w:ascii="Calibri Light" w:eastAsia="SimSun" w:hAnsi="Calibri Light" w:cs="Times New Roman"/>
      <w:color w:val="2E74B5"/>
      <w:sz w:val="28"/>
      <w:szCs w:val="28"/>
    </w:rPr>
  </w:style>
  <w:style w:type="paragraph" w:styleId="TOCHeading">
    <w:name w:val="TOC Heading"/>
    <w:basedOn w:val="Heading1"/>
    <w:next w:val="Normal"/>
    <w:uiPriority w:val="39"/>
    <w:unhideWhenUsed/>
    <w:qFormat/>
    <w:rsid w:val="0011295B"/>
    <w:pPr>
      <w:outlineLvl w:val="9"/>
    </w:pPr>
  </w:style>
  <w:style w:type="character" w:customStyle="1" w:styleId="Heading2Char">
    <w:name w:val="Heading 2 Char"/>
    <w:link w:val="Heading2"/>
    <w:uiPriority w:val="9"/>
    <w:semiHidden/>
    <w:rsid w:val="0011295B"/>
    <w:rPr>
      <w:rFonts w:ascii="Calibri Light" w:eastAsia="SimSun" w:hAnsi="Calibri Light" w:cs="Times New Roman"/>
      <w:color w:val="2E74B5"/>
      <w:sz w:val="32"/>
      <w:szCs w:val="32"/>
    </w:rPr>
  </w:style>
  <w:style w:type="character" w:customStyle="1" w:styleId="Heading4Char">
    <w:name w:val="Heading 4 Char"/>
    <w:link w:val="Heading4"/>
    <w:uiPriority w:val="9"/>
    <w:semiHidden/>
    <w:rsid w:val="0011295B"/>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11295B"/>
    <w:rPr>
      <w:rFonts w:ascii="Calibri Light" w:eastAsia="SimSun" w:hAnsi="Calibri Light" w:cs="Times New Roman"/>
      <w:caps/>
      <w:color w:val="2E74B5"/>
    </w:rPr>
  </w:style>
  <w:style w:type="character" w:customStyle="1" w:styleId="Heading6Char">
    <w:name w:val="Heading 6 Char"/>
    <w:link w:val="Heading6"/>
    <w:uiPriority w:val="9"/>
    <w:semiHidden/>
    <w:rsid w:val="0011295B"/>
    <w:rPr>
      <w:rFonts w:ascii="Calibri Light" w:eastAsia="SimSun" w:hAnsi="Calibri Light" w:cs="Times New Roman"/>
      <w:i/>
      <w:iCs/>
      <w:caps/>
      <w:color w:val="1F4E79"/>
    </w:rPr>
  </w:style>
  <w:style w:type="character" w:customStyle="1" w:styleId="Heading7Char">
    <w:name w:val="Heading 7 Char"/>
    <w:link w:val="Heading7"/>
    <w:uiPriority w:val="9"/>
    <w:semiHidden/>
    <w:rsid w:val="0011295B"/>
    <w:rPr>
      <w:rFonts w:ascii="Calibri Light" w:eastAsia="SimSun" w:hAnsi="Calibri Light" w:cs="Times New Roman"/>
      <w:b/>
      <w:bCs/>
      <w:color w:val="1F4E79"/>
    </w:rPr>
  </w:style>
  <w:style w:type="character" w:customStyle="1" w:styleId="Heading8Char">
    <w:name w:val="Heading 8 Char"/>
    <w:link w:val="Heading8"/>
    <w:uiPriority w:val="9"/>
    <w:semiHidden/>
    <w:rsid w:val="0011295B"/>
    <w:rPr>
      <w:rFonts w:ascii="Calibri Light" w:eastAsia="SimSun" w:hAnsi="Calibri Light" w:cs="Times New Roman"/>
      <w:b/>
      <w:bCs/>
      <w:i/>
      <w:iCs/>
      <w:color w:val="1F4E79"/>
    </w:rPr>
  </w:style>
  <w:style w:type="character" w:customStyle="1" w:styleId="Heading9Char">
    <w:name w:val="Heading 9 Char"/>
    <w:link w:val="Heading9"/>
    <w:uiPriority w:val="9"/>
    <w:semiHidden/>
    <w:rsid w:val="0011295B"/>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11295B"/>
    <w:rPr>
      <w:b/>
      <w:bCs/>
      <w:smallCaps/>
      <w:color w:val="44546A"/>
    </w:rPr>
  </w:style>
  <w:style w:type="paragraph" w:styleId="Title">
    <w:name w:val="Title"/>
    <w:basedOn w:val="Normal"/>
    <w:next w:val="Normal"/>
    <w:link w:val="TitleChar"/>
    <w:uiPriority w:val="10"/>
    <w:qFormat/>
    <w:rsid w:val="0011295B"/>
    <w:pPr>
      <w:spacing w:line="204" w:lineRule="auto"/>
      <w:contextualSpacing/>
    </w:pPr>
    <w:rPr>
      <w:rFonts w:ascii="Calibri Light" w:eastAsia="SimSun" w:hAnsi="Calibri Light"/>
      <w:caps/>
      <w:color w:val="44546A"/>
      <w:spacing w:val="-15"/>
      <w:sz w:val="72"/>
      <w:szCs w:val="72"/>
    </w:rPr>
  </w:style>
  <w:style w:type="character" w:customStyle="1" w:styleId="TitleChar">
    <w:name w:val="Title Char"/>
    <w:link w:val="Title"/>
    <w:uiPriority w:val="10"/>
    <w:rsid w:val="0011295B"/>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11295B"/>
    <w:pPr>
      <w:numPr>
        <w:ilvl w:val="1"/>
      </w:numPr>
      <w:spacing w:after="240"/>
    </w:pPr>
    <w:rPr>
      <w:rFonts w:ascii="Calibri Light" w:eastAsia="SimSun" w:hAnsi="Calibri Light"/>
      <w:color w:val="5B9BD5"/>
      <w:sz w:val="28"/>
      <w:szCs w:val="28"/>
    </w:rPr>
  </w:style>
  <w:style w:type="character" w:customStyle="1" w:styleId="SubtitleChar">
    <w:name w:val="Subtitle Char"/>
    <w:link w:val="Subtitle"/>
    <w:uiPriority w:val="11"/>
    <w:rsid w:val="0011295B"/>
    <w:rPr>
      <w:rFonts w:ascii="Calibri Light" w:eastAsia="SimSun" w:hAnsi="Calibri Light" w:cs="Times New Roman"/>
      <w:color w:val="5B9BD5"/>
      <w:sz w:val="28"/>
      <w:szCs w:val="28"/>
    </w:rPr>
  </w:style>
  <w:style w:type="character" w:styleId="Strong">
    <w:name w:val="Strong"/>
    <w:uiPriority w:val="22"/>
    <w:qFormat/>
    <w:rsid w:val="0011295B"/>
    <w:rPr>
      <w:b/>
      <w:bCs/>
    </w:rPr>
  </w:style>
  <w:style w:type="character" w:styleId="Emphasis">
    <w:name w:val="Emphasis"/>
    <w:uiPriority w:val="20"/>
    <w:qFormat/>
    <w:rsid w:val="0011295B"/>
    <w:rPr>
      <w:i/>
      <w:iCs/>
    </w:rPr>
  </w:style>
  <w:style w:type="paragraph" w:styleId="NoSpacing">
    <w:name w:val="No Spacing"/>
    <w:uiPriority w:val="1"/>
    <w:qFormat/>
    <w:rsid w:val="0011295B"/>
    <w:rPr>
      <w:sz w:val="22"/>
      <w:szCs w:val="22"/>
    </w:rPr>
  </w:style>
  <w:style w:type="paragraph" w:styleId="Quote">
    <w:name w:val="Quote"/>
    <w:basedOn w:val="Normal"/>
    <w:next w:val="Normal"/>
    <w:link w:val="QuoteChar"/>
    <w:uiPriority w:val="29"/>
    <w:qFormat/>
    <w:rsid w:val="0011295B"/>
    <w:pPr>
      <w:spacing w:before="120" w:after="120"/>
      <w:ind w:left="720"/>
    </w:pPr>
    <w:rPr>
      <w:color w:val="44546A"/>
      <w:sz w:val="24"/>
      <w:szCs w:val="24"/>
    </w:rPr>
  </w:style>
  <w:style w:type="character" w:customStyle="1" w:styleId="QuoteChar">
    <w:name w:val="Quote Char"/>
    <w:link w:val="Quote"/>
    <w:uiPriority w:val="29"/>
    <w:rsid w:val="0011295B"/>
    <w:rPr>
      <w:color w:val="44546A"/>
      <w:sz w:val="24"/>
      <w:szCs w:val="24"/>
    </w:rPr>
  </w:style>
  <w:style w:type="paragraph" w:styleId="IntenseQuote">
    <w:name w:val="Intense Quote"/>
    <w:basedOn w:val="Normal"/>
    <w:next w:val="Normal"/>
    <w:link w:val="IntenseQuoteChar"/>
    <w:uiPriority w:val="30"/>
    <w:qFormat/>
    <w:rsid w:val="0011295B"/>
    <w:pPr>
      <w:spacing w:before="100" w:beforeAutospacing="1" w:after="240"/>
      <w:ind w:left="720"/>
      <w:jc w:val="center"/>
    </w:pPr>
    <w:rPr>
      <w:rFonts w:ascii="Calibri Light" w:eastAsia="SimSun" w:hAnsi="Calibri Light"/>
      <w:color w:val="44546A"/>
      <w:spacing w:val="-6"/>
      <w:sz w:val="32"/>
      <w:szCs w:val="32"/>
    </w:rPr>
  </w:style>
  <w:style w:type="character" w:customStyle="1" w:styleId="IntenseQuoteChar">
    <w:name w:val="Intense Quote Char"/>
    <w:link w:val="IntenseQuote"/>
    <w:uiPriority w:val="30"/>
    <w:rsid w:val="0011295B"/>
    <w:rPr>
      <w:rFonts w:ascii="Calibri Light" w:eastAsia="SimSun" w:hAnsi="Calibri Light" w:cs="Times New Roman"/>
      <w:color w:val="44546A"/>
      <w:spacing w:val="-6"/>
      <w:sz w:val="32"/>
      <w:szCs w:val="32"/>
    </w:rPr>
  </w:style>
  <w:style w:type="character" w:styleId="SubtleEmphasis">
    <w:name w:val="Subtle Emphasis"/>
    <w:uiPriority w:val="19"/>
    <w:qFormat/>
    <w:rsid w:val="0011295B"/>
    <w:rPr>
      <w:i/>
      <w:iCs/>
      <w:color w:val="595959"/>
    </w:rPr>
  </w:style>
  <w:style w:type="character" w:styleId="IntenseEmphasis">
    <w:name w:val="Intense Emphasis"/>
    <w:uiPriority w:val="21"/>
    <w:qFormat/>
    <w:rsid w:val="0011295B"/>
    <w:rPr>
      <w:b/>
      <w:bCs/>
      <w:i/>
      <w:iCs/>
    </w:rPr>
  </w:style>
  <w:style w:type="character" w:styleId="SubtleReference">
    <w:name w:val="Subtle Reference"/>
    <w:uiPriority w:val="31"/>
    <w:qFormat/>
    <w:rsid w:val="0011295B"/>
    <w:rPr>
      <w:smallCaps/>
      <w:color w:val="595959"/>
      <w:u w:val="none" w:color="7F7F7F"/>
      <w:bdr w:val="none" w:sz="0" w:space="0" w:color="auto"/>
    </w:rPr>
  </w:style>
  <w:style w:type="character" w:styleId="IntenseReference">
    <w:name w:val="Intense Reference"/>
    <w:uiPriority w:val="32"/>
    <w:qFormat/>
    <w:rsid w:val="0011295B"/>
    <w:rPr>
      <w:b/>
      <w:bCs/>
      <w:smallCaps/>
      <w:color w:val="44546A"/>
      <w:u w:val="single"/>
    </w:rPr>
  </w:style>
  <w:style w:type="character" w:styleId="BookTitle">
    <w:name w:val="Book Title"/>
    <w:uiPriority w:val="33"/>
    <w:qFormat/>
    <w:rsid w:val="0011295B"/>
    <w:rPr>
      <w:b/>
      <w:bCs/>
      <w:smallCaps/>
      <w:spacing w:val="10"/>
    </w:rPr>
  </w:style>
  <w:style w:type="paragraph" w:styleId="TOC1">
    <w:name w:val="toc 1"/>
    <w:basedOn w:val="Normal"/>
    <w:next w:val="Normal"/>
    <w:autoRedefine/>
    <w:uiPriority w:val="39"/>
    <w:rsid w:val="0028295F"/>
  </w:style>
  <w:style w:type="paragraph" w:styleId="NormalWeb">
    <w:name w:val="Normal (Web)"/>
    <w:basedOn w:val="Normal"/>
    <w:uiPriority w:val="99"/>
    <w:unhideWhenUsed/>
    <w:rsid w:val="00520623"/>
    <w:pPr>
      <w:spacing w:before="100" w:beforeAutospacing="1" w:after="100" w:afterAutospacing="1"/>
    </w:pPr>
    <w:rPr>
      <w:rFonts w:ascii="Times New Roman" w:hAnsi="Times New Roman"/>
      <w:sz w:val="24"/>
      <w:szCs w:val="24"/>
    </w:rPr>
  </w:style>
  <w:style w:type="paragraph" w:styleId="CommentText">
    <w:name w:val="annotation text"/>
    <w:basedOn w:val="Normal"/>
    <w:link w:val="CommentTextChar"/>
    <w:rsid w:val="00114FBF"/>
    <w:rPr>
      <w:sz w:val="20"/>
      <w:szCs w:val="20"/>
    </w:rPr>
  </w:style>
  <w:style w:type="character" w:customStyle="1" w:styleId="CommentTextChar">
    <w:name w:val="Comment Text Char"/>
    <w:basedOn w:val="DefaultParagraphFont"/>
    <w:link w:val="CommentText"/>
    <w:rsid w:val="00114FBF"/>
  </w:style>
  <w:style w:type="character" w:styleId="CommentReference">
    <w:name w:val="annotation reference"/>
    <w:rsid w:val="00114FBF"/>
    <w:rPr>
      <w:sz w:val="16"/>
      <w:szCs w:val="16"/>
    </w:rPr>
  </w:style>
  <w:style w:type="paragraph" w:styleId="CommentSubject">
    <w:name w:val="annotation subject"/>
    <w:basedOn w:val="CommentText"/>
    <w:next w:val="CommentText"/>
    <w:link w:val="CommentSubjectChar"/>
    <w:rsid w:val="003641A4"/>
    <w:rPr>
      <w:b/>
      <w:bCs/>
    </w:rPr>
  </w:style>
  <w:style w:type="character" w:customStyle="1" w:styleId="CommentSubjectChar">
    <w:name w:val="Comment Subject Char"/>
    <w:link w:val="CommentSubject"/>
    <w:rsid w:val="003641A4"/>
    <w:rPr>
      <w:b/>
      <w:bCs/>
    </w:rPr>
  </w:style>
  <w:style w:type="character" w:styleId="Mention">
    <w:name w:val="Mention"/>
    <w:uiPriority w:val="99"/>
    <w:unhideWhenUsed/>
    <w:rsid w:val="00212E5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686949">
      <w:bodyDiv w:val="1"/>
      <w:marLeft w:val="0"/>
      <w:marRight w:val="0"/>
      <w:marTop w:val="0"/>
      <w:marBottom w:val="0"/>
      <w:divBdr>
        <w:top w:val="none" w:sz="0" w:space="0" w:color="auto"/>
        <w:left w:val="none" w:sz="0" w:space="0" w:color="auto"/>
        <w:bottom w:val="none" w:sz="0" w:space="0" w:color="auto"/>
        <w:right w:val="none" w:sz="0" w:space="0" w:color="auto"/>
      </w:divBdr>
      <w:divsChild>
        <w:div w:id="1577278428">
          <w:marLeft w:val="0"/>
          <w:marRight w:val="0"/>
          <w:marTop w:val="0"/>
          <w:marBottom w:val="0"/>
          <w:divBdr>
            <w:top w:val="none" w:sz="0" w:space="0" w:color="auto"/>
            <w:left w:val="none" w:sz="0" w:space="0" w:color="auto"/>
            <w:bottom w:val="none" w:sz="0" w:space="0" w:color="auto"/>
            <w:right w:val="none" w:sz="0" w:space="0" w:color="auto"/>
          </w:divBdr>
          <w:divsChild>
            <w:div w:id="961764064">
              <w:marLeft w:val="0"/>
              <w:marRight w:val="0"/>
              <w:marTop w:val="0"/>
              <w:marBottom w:val="0"/>
              <w:divBdr>
                <w:top w:val="none" w:sz="0" w:space="0" w:color="auto"/>
                <w:left w:val="none" w:sz="0" w:space="0" w:color="auto"/>
                <w:bottom w:val="none" w:sz="0" w:space="0" w:color="auto"/>
                <w:right w:val="none" w:sz="0" w:space="0" w:color="auto"/>
              </w:divBdr>
              <w:divsChild>
                <w:div w:id="20841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774743">
      <w:bodyDiv w:val="1"/>
      <w:marLeft w:val="0"/>
      <w:marRight w:val="0"/>
      <w:marTop w:val="0"/>
      <w:marBottom w:val="0"/>
      <w:divBdr>
        <w:top w:val="none" w:sz="0" w:space="0" w:color="auto"/>
        <w:left w:val="none" w:sz="0" w:space="0" w:color="auto"/>
        <w:bottom w:val="none" w:sz="0" w:space="0" w:color="auto"/>
        <w:right w:val="none" w:sz="0" w:space="0" w:color="auto"/>
      </w:divBdr>
      <w:divsChild>
        <w:div w:id="1603687394">
          <w:marLeft w:val="0"/>
          <w:marRight w:val="0"/>
          <w:marTop w:val="0"/>
          <w:marBottom w:val="0"/>
          <w:divBdr>
            <w:top w:val="none" w:sz="0" w:space="0" w:color="auto"/>
            <w:left w:val="none" w:sz="0" w:space="0" w:color="auto"/>
            <w:bottom w:val="none" w:sz="0" w:space="0" w:color="auto"/>
            <w:right w:val="none" w:sz="0" w:space="0" w:color="auto"/>
          </w:divBdr>
          <w:divsChild>
            <w:div w:id="2143183007">
              <w:marLeft w:val="0"/>
              <w:marRight w:val="0"/>
              <w:marTop w:val="0"/>
              <w:marBottom w:val="0"/>
              <w:divBdr>
                <w:top w:val="none" w:sz="0" w:space="0" w:color="auto"/>
                <w:left w:val="none" w:sz="0" w:space="0" w:color="auto"/>
                <w:bottom w:val="none" w:sz="0" w:space="0" w:color="auto"/>
                <w:right w:val="none" w:sz="0" w:space="0" w:color="auto"/>
              </w:divBdr>
              <w:divsChild>
                <w:div w:id="21423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88277">
      <w:bodyDiv w:val="1"/>
      <w:marLeft w:val="0"/>
      <w:marRight w:val="0"/>
      <w:marTop w:val="0"/>
      <w:marBottom w:val="0"/>
      <w:divBdr>
        <w:top w:val="none" w:sz="0" w:space="0" w:color="auto"/>
        <w:left w:val="none" w:sz="0" w:space="0" w:color="auto"/>
        <w:bottom w:val="none" w:sz="0" w:space="0" w:color="auto"/>
        <w:right w:val="none" w:sz="0" w:space="0" w:color="auto"/>
      </w:divBdr>
    </w:div>
    <w:div w:id="977805974">
      <w:bodyDiv w:val="1"/>
      <w:marLeft w:val="0"/>
      <w:marRight w:val="0"/>
      <w:marTop w:val="0"/>
      <w:marBottom w:val="0"/>
      <w:divBdr>
        <w:top w:val="none" w:sz="0" w:space="0" w:color="auto"/>
        <w:left w:val="none" w:sz="0" w:space="0" w:color="auto"/>
        <w:bottom w:val="none" w:sz="0" w:space="0" w:color="auto"/>
        <w:right w:val="none" w:sz="0" w:space="0" w:color="auto"/>
      </w:divBdr>
      <w:divsChild>
        <w:div w:id="1938515907">
          <w:marLeft w:val="0"/>
          <w:marRight w:val="0"/>
          <w:marTop w:val="0"/>
          <w:marBottom w:val="0"/>
          <w:divBdr>
            <w:top w:val="none" w:sz="0" w:space="0" w:color="auto"/>
            <w:left w:val="none" w:sz="0" w:space="0" w:color="auto"/>
            <w:bottom w:val="none" w:sz="0" w:space="0" w:color="auto"/>
            <w:right w:val="none" w:sz="0" w:space="0" w:color="auto"/>
          </w:divBdr>
          <w:divsChild>
            <w:div w:id="454255552">
              <w:marLeft w:val="0"/>
              <w:marRight w:val="0"/>
              <w:marTop w:val="0"/>
              <w:marBottom w:val="0"/>
              <w:divBdr>
                <w:top w:val="none" w:sz="0" w:space="0" w:color="auto"/>
                <w:left w:val="none" w:sz="0" w:space="0" w:color="auto"/>
                <w:bottom w:val="none" w:sz="0" w:space="0" w:color="auto"/>
                <w:right w:val="none" w:sz="0" w:space="0" w:color="auto"/>
              </w:divBdr>
              <w:divsChild>
                <w:div w:id="134474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51033">
      <w:bodyDiv w:val="1"/>
      <w:marLeft w:val="0"/>
      <w:marRight w:val="0"/>
      <w:marTop w:val="0"/>
      <w:marBottom w:val="0"/>
      <w:divBdr>
        <w:top w:val="none" w:sz="0" w:space="0" w:color="auto"/>
        <w:left w:val="none" w:sz="0" w:space="0" w:color="auto"/>
        <w:bottom w:val="none" w:sz="0" w:space="0" w:color="auto"/>
        <w:right w:val="none" w:sz="0" w:space="0" w:color="auto"/>
      </w:divBdr>
      <w:divsChild>
        <w:div w:id="2142840162">
          <w:marLeft w:val="0"/>
          <w:marRight w:val="0"/>
          <w:marTop w:val="0"/>
          <w:marBottom w:val="0"/>
          <w:divBdr>
            <w:top w:val="none" w:sz="0" w:space="0" w:color="auto"/>
            <w:left w:val="none" w:sz="0" w:space="0" w:color="auto"/>
            <w:bottom w:val="none" w:sz="0" w:space="0" w:color="auto"/>
            <w:right w:val="none" w:sz="0" w:space="0" w:color="auto"/>
          </w:divBdr>
          <w:divsChild>
            <w:div w:id="378360704">
              <w:marLeft w:val="0"/>
              <w:marRight w:val="0"/>
              <w:marTop w:val="0"/>
              <w:marBottom w:val="0"/>
              <w:divBdr>
                <w:top w:val="none" w:sz="0" w:space="0" w:color="auto"/>
                <w:left w:val="none" w:sz="0" w:space="0" w:color="auto"/>
                <w:bottom w:val="none" w:sz="0" w:space="0" w:color="auto"/>
                <w:right w:val="none" w:sz="0" w:space="0" w:color="auto"/>
              </w:divBdr>
              <w:divsChild>
                <w:div w:id="88055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5447">
      <w:bodyDiv w:val="1"/>
      <w:marLeft w:val="0"/>
      <w:marRight w:val="0"/>
      <w:marTop w:val="0"/>
      <w:marBottom w:val="0"/>
      <w:divBdr>
        <w:top w:val="none" w:sz="0" w:space="0" w:color="auto"/>
        <w:left w:val="none" w:sz="0" w:space="0" w:color="auto"/>
        <w:bottom w:val="none" w:sz="0" w:space="0" w:color="auto"/>
        <w:right w:val="none" w:sz="0" w:space="0" w:color="auto"/>
      </w:divBdr>
      <w:divsChild>
        <w:div w:id="1914774492">
          <w:marLeft w:val="0"/>
          <w:marRight w:val="0"/>
          <w:marTop w:val="0"/>
          <w:marBottom w:val="0"/>
          <w:divBdr>
            <w:top w:val="none" w:sz="0" w:space="0" w:color="auto"/>
            <w:left w:val="none" w:sz="0" w:space="0" w:color="auto"/>
            <w:bottom w:val="none" w:sz="0" w:space="0" w:color="auto"/>
            <w:right w:val="none" w:sz="0" w:space="0" w:color="auto"/>
          </w:divBdr>
          <w:divsChild>
            <w:div w:id="1710497450">
              <w:marLeft w:val="0"/>
              <w:marRight w:val="0"/>
              <w:marTop w:val="0"/>
              <w:marBottom w:val="0"/>
              <w:divBdr>
                <w:top w:val="none" w:sz="0" w:space="0" w:color="auto"/>
                <w:left w:val="none" w:sz="0" w:space="0" w:color="auto"/>
                <w:bottom w:val="none" w:sz="0" w:space="0" w:color="auto"/>
                <w:right w:val="none" w:sz="0" w:space="0" w:color="auto"/>
              </w:divBdr>
              <w:divsChild>
                <w:div w:id="16029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125704">
      <w:bodyDiv w:val="1"/>
      <w:marLeft w:val="0"/>
      <w:marRight w:val="0"/>
      <w:marTop w:val="0"/>
      <w:marBottom w:val="0"/>
      <w:divBdr>
        <w:top w:val="none" w:sz="0" w:space="0" w:color="auto"/>
        <w:left w:val="none" w:sz="0" w:space="0" w:color="auto"/>
        <w:bottom w:val="none" w:sz="0" w:space="0" w:color="auto"/>
        <w:right w:val="none" w:sz="0" w:space="0" w:color="auto"/>
      </w:divBdr>
      <w:divsChild>
        <w:div w:id="1236355426">
          <w:marLeft w:val="0"/>
          <w:marRight w:val="0"/>
          <w:marTop w:val="0"/>
          <w:marBottom w:val="0"/>
          <w:divBdr>
            <w:top w:val="none" w:sz="0" w:space="0" w:color="auto"/>
            <w:left w:val="none" w:sz="0" w:space="0" w:color="auto"/>
            <w:bottom w:val="none" w:sz="0" w:space="0" w:color="auto"/>
            <w:right w:val="none" w:sz="0" w:space="0" w:color="auto"/>
          </w:divBdr>
          <w:divsChild>
            <w:div w:id="1917282446">
              <w:marLeft w:val="0"/>
              <w:marRight w:val="0"/>
              <w:marTop w:val="0"/>
              <w:marBottom w:val="0"/>
              <w:divBdr>
                <w:top w:val="none" w:sz="0" w:space="0" w:color="auto"/>
                <w:left w:val="none" w:sz="0" w:space="0" w:color="auto"/>
                <w:bottom w:val="none" w:sz="0" w:space="0" w:color="auto"/>
                <w:right w:val="none" w:sz="0" w:space="0" w:color="auto"/>
              </w:divBdr>
              <w:divsChild>
                <w:div w:id="3637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clcsamar@gmail.com"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ishamalik@rclc.org.uk" TargetMode="External"/><Relationship Id="rId17" Type="http://schemas.openxmlformats.org/officeDocument/2006/relationships/hyperlink" Target="https://www.sabberkshirewest.co.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erkswestsafeguardingchildrenpartnership.org.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hirtyoneeight.org/help-and-resources/knowledge-hub/safeguarding-faqs/" TargetMode="External"/><Relationship Id="rId23" Type="http://schemas.openxmlformats.org/officeDocument/2006/relationships/footer" Target="footer2.xml"/><Relationship Id="rId10" Type="http://schemas.openxmlformats.org/officeDocument/2006/relationships/hyperlink" Target="mailto:rclcsamar@gmail.com" TargetMode="Externa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mailto:aishamalick@rclc.org.uk" TargetMode="External"/><Relationship Id="rId14" Type="http://schemas.openxmlformats.org/officeDocument/2006/relationships/hyperlink" Target="mailto:helpline@thirtyoneeight.org"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49E34-34AC-498A-9913-54376B21E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5515</Words>
  <Characters>33093</Characters>
  <Application>Microsoft Office Word</Application>
  <DocSecurity>0</DocSecurity>
  <Lines>945</Lines>
  <Paragraphs>576</Paragraphs>
  <ScaleCrop>false</ScaleCrop>
  <HeadingPairs>
    <vt:vector size="2" baseType="variant">
      <vt:variant>
        <vt:lpstr>Title</vt:lpstr>
      </vt:variant>
      <vt:variant>
        <vt:i4>1</vt:i4>
      </vt:variant>
    </vt:vector>
  </HeadingPairs>
  <TitlesOfParts>
    <vt:vector size="1" baseType="lpstr">
      <vt:lpstr>READING COMMUNITY LEARNING CENTRE</vt:lpstr>
    </vt:vector>
  </TitlesOfParts>
  <Company/>
  <LinksUpToDate>false</LinksUpToDate>
  <CharactersWithSpaces>38032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COMMUNITY LEARNING CENTRE</dc:title>
  <dc:subject/>
  <dc:creator>Admin</dc:creator>
  <cp:keywords/>
  <cp:lastModifiedBy>Aisha Malik</cp:lastModifiedBy>
  <cp:revision>2</cp:revision>
  <cp:lastPrinted>2026-03-17T08:34:00Z</cp:lastPrinted>
  <dcterms:created xsi:type="dcterms:W3CDTF">2026-09-07T20:32:00Z</dcterms:created>
  <dcterms:modified xsi:type="dcterms:W3CDTF">2026-09-07T20:32:00Z</dcterms:modified>
</cp:coreProperties>
</file>