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4F9B" w14:textId="2660EC5A" w:rsidR="00C14732" w:rsidRDefault="00E06029">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B47191">
        <w:rPr>
          <w:noProof/>
        </w:rPr>
        <w:drawing>
          <wp:anchor distT="0" distB="0" distL="114300" distR="114300" simplePos="0" relativeHeight="251658240" behindDoc="0" locked="0" layoutInCell="1" allowOverlap="1" wp14:anchorId="3ED20B54" wp14:editId="33B448FD">
            <wp:simplePos x="0" y="0"/>
            <wp:positionH relativeFrom="margin">
              <wp:posOffset>5676900</wp:posOffset>
            </wp:positionH>
            <wp:positionV relativeFrom="paragraph">
              <wp:posOffset>-152400</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371F59" w14:textId="77777777" w:rsidR="00C14732" w:rsidRDefault="00E06029">
      <w:pPr>
        <w:spacing w:after="240"/>
        <w:rPr>
          <w:rFonts w:ascii="Trebuchet MS" w:eastAsia="Trebuchet MS" w:hAnsi="Trebuchet MS" w:cs="Trebuchet MS"/>
          <w:sz w:val="28"/>
          <w:szCs w:val="28"/>
        </w:rPr>
      </w:pPr>
      <w:r>
        <w:rPr>
          <w:rFonts w:ascii="Trebuchet MS" w:eastAsia="Trebuchet MS" w:hAnsi="Trebuchet MS" w:cs="Trebuchet MS"/>
          <w:b/>
          <w:sz w:val="28"/>
          <w:szCs w:val="28"/>
        </w:rPr>
        <w:t xml:space="preserve">DATA PROTECTION POLICY </w:t>
      </w:r>
      <w:r>
        <w:rPr>
          <w:rFonts w:ascii="Trebuchet MS" w:eastAsia="Trebuchet MS" w:hAnsi="Trebuchet MS" w:cs="Trebuchet MS"/>
          <w:b/>
          <w:sz w:val="28"/>
          <w:szCs w:val="28"/>
        </w:rPr>
        <w:br/>
      </w:r>
    </w:p>
    <w:p w14:paraId="137E0754" w14:textId="153DD2D1"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1. Purpose Of This Policy</w:t>
      </w:r>
    </w:p>
    <w:p w14:paraId="64EBE360"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Reading Community Learning Centre (“RCLC” or “the organisation”) is committed to protecting personal information and handling it lawfully, fairly and securely.</w:t>
      </w:r>
    </w:p>
    <w:p w14:paraId="487ECD1D"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collects and uses personal information about learners, children using the crèche, parents and carers, staff, tutors, volunteers, trustees, donors, supporters, funders, referrers, partners, contractors and people who contact the organisation.</w:t>
      </w:r>
    </w:p>
    <w:p w14:paraId="438FB950"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This policy explains how RCLC manages personal information and sets out the responsibilities of staff, trustees, tutors and volunteers when handling personal data.</w:t>
      </w:r>
    </w:p>
    <w:p w14:paraId="4EF0EAE9" w14:textId="023C3158"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process personal information in line with UK GDPR, the Data Protection Act 2018 and any other relevant data protection legislation.</w:t>
      </w:r>
      <w:r w:rsidR="00AE0ECF"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policy should be read alongside:</w:t>
      </w:r>
    </w:p>
    <w:p w14:paraId="0B70DA45" w14:textId="7777777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Privacy Policy </w:t>
      </w:r>
    </w:p>
    <w:p w14:paraId="03723295" w14:textId="7777777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Confidentiality Policy </w:t>
      </w:r>
    </w:p>
    <w:p w14:paraId="4F0B235E" w14:textId="7777777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Safeguarding Children and Adults at Risk Policy </w:t>
      </w:r>
    </w:p>
    <w:p w14:paraId="7958B18D" w14:textId="7777777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Volunteer Policy </w:t>
      </w:r>
    </w:p>
    <w:p w14:paraId="5AA05759" w14:textId="7777777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Volunteer Agreement </w:t>
      </w:r>
    </w:p>
    <w:p w14:paraId="5443C52D" w14:textId="7777777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Health and Safety Policy </w:t>
      </w:r>
    </w:p>
    <w:p w14:paraId="46F03301" w14:textId="0D7B1DE7" w:rsidR="00AE76B6" w:rsidRPr="00AE0ECF" w:rsidRDefault="00AE76B6" w:rsidP="00E72030">
      <w:pPr>
        <w:pStyle w:val="ListParagraph"/>
        <w:numPr>
          <w:ilvl w:val="0"/>
          <w:numId w:val="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Relevant data mapping and retention records </w:t>
      </w:r>
      <w:r w:rsidR="00AE0ECF">
        <w:rPr>
          <w:rFonts w:asciiTheme="minorHAnsi" w:eastAsia="Trebuchet MS" w:hAnsiTheme="minorHAnsi" w:cs="Trebuchet MS"/>
          <w:sz w:val="22"/>
          <w:szCs w:val="22"/>
        </w:rPr>
        <w:t>(Appendix)</w:t>
      </w:r>
    </w:p>
    <w:p w14:paraId="6FA5833C" w14:textId="34357523"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2. Who This Policy Applies To</w:t>
      </w:r>
    </w:p>
    <w:p w14:paraId="3BA8941A" w14:textId="5A3DADBF"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This policy applies to all staff, trustees, tutors, volunteers, contractors and anyone else who handles personal information on behalf of RCLC.</w:t>
      </w:r>
      <w:r w:rsidR="00AE0ECF" w:rsidRPr="00AE0ECF">
        <w:rPr>
          <w:rFonts w:asciiTheme="minorHAnsi" w:eastAsia="Trebuchet MS" w:hAnsiTheme="minorHAnsi" w:cs="Trebuchet MS"/>
          <w:sz w:val="22"/>
          <w:szCs w:val="22"/>
        </w:rPr>
        <w:t xml:space="preserve"> </w:t>
      </w:r>
    </w:p>
    <w:p w14:paraId="4D46744C"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Everyone who works or volunteers for RCLC has a responsibility to protect personal information and to follow this policy.</w:t>
      </w:r>
    </w:p>
    <w:p w14:paraId="4A92CC0F" w14:textId="41A5EEDA"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3. Key </w:t>
      </w:r>
      <w:r w:rsidR="00DB4321" w:rsidRPr="00AE0ECF">
        <w:rPr>
          <w:rFonts w:asciiTheme="minorHAnsi" w:eastAsia="Trebuchet MS" w:hAnsiTheme="minorHAnsi" w:cs="Trebuchet MS"/>
          <w:b/>
          <w:bCs/>
          <w:sz w:val="22"/>
          <w:szCs w:val="22"/>
        </w:rPr>
        <w:t>Definitions</w:t>
      </w:r>
    </w:p>
    <w:p w14:paraId="7CAB2B78"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Personal data</w:t>
      </w:r>
      <w:r w:rsidRPr="00AE0ECF">
        <w:rPr>
          <w:rFonts w:asciiTheme="minorHAnsi" w:eastAsia="Trebuchet MS" w:hAnsiTheme="minorHAnsi" w:cs="Trebuchet MS"/>
          <w:sz w:val="22"/>
          <w:szCs w:val="22"/>
        </w:rPr>
        <w:t xml:space="preserve"> means any information that identifies, or could identify, a living person. This may include names, addresses, telephone numbers, email addresses, dates of birth, photographs, learner records, staff records, volunteer records, referral information, attendance records and notes about support needs.</w:t>
      </w:r>
    </w:p>
    <w:p w14:paraId="4DAF9A7F"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Special category data</w:t>
      </w:r>
      <w:r w:rsidRPr="00AE0ECF">
        <w:rPr>
          <w:rFonts w:asciiTheme="minorHAnsi" w:eastAsia="Trebuchet MS" w:hAnsiTheme="minorHAnsi" w:cs="Trebuchet MS"/>
          <w:sz w:val="22"/>
          <w:szCs w:val="22"/>
        </w:rPr>
        <w:t xml:space="preserve"> means more sensitive personal information that needs extra protection. This may include information about health, disability, race or ethnic origin, religion or belief, sexual orientation, sex life, trade union membership, genetic data or biometric data used for identification.</w:t>
      </w:r>
    </w:p>
    <w:p w14:paraId="64C6D65F"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Criminal offence data</w:t>
      </w:r>
      <w:r w:rsidRPr="00AE0ECF">
        <w:rPr>
          <w:rFonts w:asciiTheme="minorHAnsi" w:eastAsia="Trebuchet MS" w:hAnsiTheme="minorHAnsi" w:cs="Trebuchet MS"/>
          <w:sz w:val="22"/>
          <w:szCs w:val="22"/>
        </w:rPr>
        <w:t xml:space="preserve"> means information about criminal convictions, offences, allegations or related security checks, including DBS information.</w:t>
      </w:r>
    </w:p>
    <w:p w14:paraId="3B1AEB5B"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Data subject</w:t>
      </w:r>
      <w:r w:rsidRPr="00AE0ECF">
        <w:rPr>
          <w:rFonts w:asciiTheme="minorHAnsi" w:eastAsia="Trebuchet MS" w:hAnsiTheme="minorHAnsi" w:cs="Trebuchet MS"/>
          <w:sz w:val="22"/>
          <w:szCs w:val="22"/>
        </w:rPr>
        <w:t xml:space="preserve"> means the person the personal data relates to.</w:t>
      </w:r>
    </w:p>
    <w:p w14:paraId="12C3CAAB"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lastRenderedPageBreak/>
        <w:t>Data controller</w:t>
      </w:r>
      <w:r w:rsidRPr="00AE0ECF">
        <w:rPr>
          <w:rFonts w:asciiTheme="minorHAnsi" w:eastAsia="Trebuchet MS" w:hAnsiTheme="minorHAnsi" w:cs="Trebuchet MS"/>
          <w:sz w:val="22"/>
          <w:szCs w:val="22"/>
        </w:rPr>
        <w:t xml:space="preserve"> means the organisation that decides how and why personal information is used. RCLC is the data controller for the personal information it collects and uses.</w:t>
      </w:r>
    </w:p>
    <w:p w14:paraId="7C42B5F8"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Processing</w:t>
      </w:r>
      <w:r w:rsidRPr="00AE0ECF">
        <w:rPr>
          <w:rFonts w:asciiTheme="minorHAnsi" w:eastAsia="Trebuchet MS" w:hAnsiTheme="minorHAnsi" w:cs="Trebuchet MS"/>
          <w:sz w:val="22"/>
          <w:szCs w:val="22"/>
        </w:rPr>
        <w:t xml:space="preserve"> means anything done with personal information, including collecting, recording, storing, using, sharing, deleting or destroying it.</w:t>
      </w:r>
    </w:p>
    <w:p w14:paraId="47CE2888" w14:textId="3FB5BBCA"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4. Responsibility </w:t>
      </w:r>
      <w:r w:rsidR="00DB4321" w:rsidRPr="00AE0ECF">
        <w:rPr>
          <w:rFonts w:asciiTheme="minorHAnsi" w:eastAsia="Trebuchet MS" w:hAnsiTheme="minorHAnsi" w:cs="Trebuchet MS"/>
          <w:b/>
          <w:bCs/>
          <w:sz w:val="22"/>
          <w:szCs w:val="22"/>
        </w:rPr>
        <w:t>For Data Protection</w:t>
      </w:r>
    </w:p>
    <w:p w14:paraId="3468AC54" w14:textId="73ACDDD8"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is the data controller for the personal information it collects and uses.</w:t>
      </w:r>
      <w:r w:rsidR="00DB432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Overall responsibility for data protection sits with the Board of Trustees.</w:t>
      </w:r>
      <w:r w:rsidR="009E68F8"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Day-to-day responsibility for data protection sits with the CEO</w:t>
      </w:r>
      <w:r w:rsidR="00DD7357">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 xml:space="preserve">RCLC has not appointed a formal Data Protection Officer. If this changes in future, the policy </w:t>
      </w:r>
      <w:r w:rsidR="009E68F8" w:rsidRPr="00AE0ECF">
        <w:rPr>
          <w:rFonts w:asciiTheme="minorHAnsi" w:eastAsia="Trebuchet MS" w:hAnsiTheme="minorHAnsi" w:cs="Trebuchet MS"/>
          <w:sz w:val="22"/>
          <w:szCs w:val="22"/>
        </w:rPr>
        <w:t>will</w:t>
      </w:r>
      <w:r w:rsidRPr="00AE0ECF">
        <w:rPr>
          <w:rFonts w:asciiTheme="minorHAnsi" w:eastAsia="Trebuchet MS" w:hAnsiTheme="minorHAnsi" w:cs="Trebuchet MS"/>
          <w:sz w:val="22"/>
          <w:szCs w:val="22"/>
        </w:rPr>
        <w:t xml:space="preserve"> be updated.</w:t>
      </w:r>
    </w:p>
    <w:p w14:paraId="7B4E4ECA" w14:textId="1C20217C"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All staff, trustees, tutors and volunteers are responsible for handling personal information safely and in line with this policy.</w:t>
      </w:r>
      <w:r w:rsidR="00DD7357">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Any data protection concerns, suspected breaches, requests from individuals, or questions about personal data should be reported to the CEO as soon as possible.</w:t>
      </w:r>
    </w:p>
    <w:p w14:paraId="063183B0"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Where appropriate, the CEO may seek advice from the Board of Trustees, the Information Commissioner’s Office, insurers, funders, legal advisers or other professional advisers.</w:t>
      </w:r>
    </w:p>
    <w:p w14:paraId="6BD18086" w14:textId="6A7BA685"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5. Data </w:t>
      </w:r>
      <w:r w:rsidR="009E68F8" w:rsidRPr="00AE0ECF">
        <w:rPr>
          <w:rFonts w:asciiTheme="minorHAnsi" w:eastAsia="Trebuchet MS" w:hAnsiTheme="minorHAnsi" w:cs="Trebuchet MS"/>
          <w:b/>
          <w:bCs/>
          <w:sz w:val="22"/>
          <w:szCs w:val="22"/>
        </w:rPr>
        <w:t>Protection Principles</w:t>
      </w:r>
    </w:p>
    <w:p w14:paraId="5F3C84D9"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follow the data protection principles. This means personal information must be:</w:t>
      </w:r>
    </w:p>
    <w:p w14:paraId="2FC14F86"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Used lawfully, fairly and transparently </w:t>
      </w:r>
    </w:p>
    <w:p w14:paraId="2614A797"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Collected for clear and specific purposes </w:t>
      </w:r>
    </w:p>
    <w:p w14:paraId="016E1284"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Limited to what is necessary </w:t>
      </w:r>
    </w:p>
    <w:p w14:paraId="76C91071"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Accurate and kept up to date where needed </w:t>
      </w:r>
    </w:p>
    <w:p w14:paraId="1A88ABA0"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Kept only for as long as necessary </w:t>
      </w:r>
    </w:p>
    <w:p w14:paraId="082CDFC9"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Stored and handled securely </w:t>
      </w:r>
    </w:p>
    <w:p w14:paraId="3C91E083" w14:textId="77777777" w:rsidR="00AE76B6" w:rsidRPr="00AE0ECF" w:rsidRDefault="00AE76B6" w:rsidP="00E72030">
      <w:pPr>
        <w:pStyle w:val="ListParagraph"/>
        <w:numPr>
          <w:ilvl w:val="0"/>
          <w:numId w:val="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Managed in a way that shows RCLC is accountable for how it uses personal information </w:t>
      </w:r>
    </w:p>
    <w:p w14:paraId="435EC7CC"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ICO expects organisations to understand what personal information they hold, where it is held, who uses it and who it is shared with. Data mapping is one way of demonstrating this accountability. </w:t>
      </w:r>
    </w:p>
    <w:p w14:paraId="4450ACE3" w14:textId="33E935AF"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6. What </w:t>
      </w:r>
      <w:r w:rsidR="009E68F8" w:rsidRPr="00AE0ECF">
        <w:rPr>
          <w:rFonts w:asciiTheme="minorHAnsi" w:eastAsia="Trebuchet MS" w:hAnsiTheme="minorHAnsi" w:cs="Trebuchet MS"/>
          <w:b/>
          <w:bCs/>
          <w:sz w:val="22"/>
          <w:szCs w:val="22"/>
        </w:rPr>
        <w:t xml:space="preserve">Personal Information </w:t>
      </w:r>
      <w:r w:rsidRPr="00AE0ECF">
        <w:rPr>
          <w:rFonts w:asciiTheme="minorHAnsi" w:eastAsia="Trebuchet MS" w:hAnsiTheme="minorHAnsi" w:cs="Trebuchet MS"/>
          <w:b/>
          <w:bCs/>
          <w:sz w:val="22"/>
          <w:szCs w:val="22"/>
        </w:rPr>
        <w:t xml:space="preserve">RCLC </w:t>
      </w:r>
      <w:r w:rsidR="009E68F8" w:rsidRPr="00AE0ECF">
        <w:rPr>
          <w:rFonts w:asciiTheme="minorHAnsi" w:eastAsia="Trebuchet MS" w:hAnsiTheme="minorHAnsi" w:cs="Trebuchet MS"/>
          <w:b/>
          <w:bCs/>
          <w:sz w:val="22"/>
          <w:szCs w:val="22"/>
        </w:rPr>
        <w:t>May Collect</w:t>
      </w:r>
    </w:p>
    <w:p w14:paraId="77324AD3" w14:textId="4015E0A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may collect and use different types of personal information depending on the person’s relationship with the organisation.</w:t>
      </w:r>
      <w:r w:rsidR="00A15C5B"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may include:</w:t>
      </w:r>
    </w:p>
    <w:p w14:paraId="5F6D685A"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Name, address, telephone number and email address </w:t>
      </w:r>
    </w:p>
    <w:p w14:paraId="03492D86"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Date of birth </w:t>
      </w:r>
    </w:p>
    <w:p w14:paraId="29642594"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Emergency contact details </w:t>
      </w:r>
    </w:p>
    <w:p w14:paraId="02026594"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Learner enrolment information </w:t>
      </w:r>
    </w:p>
    <w:p w14:paraId="30FF9BD5"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Eligibility information for courses or funded provision </w:t>
      </w:r>
    </w:p>
    <w:p w14:paraId="590A15A5"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Attendance records </w:t>
      </w:r>
    </w:p>
    <w:p w14:paraId="72ED2E8F"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Learning records, assessments, individual learning plans and progress information </w:t>
      </w:r>
    </w:p>
    <w:p w14:paraId="10201911"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Information about support needs, accessibility needs or reasonable adjustments </w:t>
      </w:r>
    </w:p>
    <w:p w14:paraId="3A6E510E"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Information about children using the crèche </w:t>
      </w:r>
    </w:p>
    <w:p w14:paraId="3528628C"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Parent and carer information </w:t>
      </w:r>
    </w:p>
    <w:p w14:paraId="6959743E"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Safeguarding or welfare information where relevant and necessary </w:t>
      </w:r>
    </w:p>
    <w:p w14:paraId="27CD5122"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Equality, diversity and monitoring information </w:t>
      </w:r>
    </w:p>
    <w:p w14:paraId="0AAE3A54"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lastRenderedPageBreak/>
        <w:t xml:space="preserve">Referral information from partner organisations or agencies </w:t>
      </w:r>
    </w:p>
    <w:p w14:paraId="59006C1A"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Staff, tutor, volunteer, trustee and applicant information </w:t>
      </w:r>
    </w:p>
    <w:p w14:paraId="003FF525"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Employment, recruitment, payroll, pension, training and supervision records </w:t>
      </w:r>
    </w:p>
    <w:p w14:paraId="30AC3BCC"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DBS information where relevant and appropriate </w:t>
      </w:r>
    </w:p>
    <w:p w14:paraId="5A7ED328"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Donor, supporter and Gift Aid information </w:t>
      </w:r>
    </w:p>
    <w:p w14:paraId="4E7789C9"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Contractor and supplier information </w:t>
      </w:r>
    </w:p>
    <w:p w14:paraId="5AEDBF35"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Records of communications with RCLC </w:t>
      </w:r>
    </w:p>
    <w:p w14:paraId="6DCD3043"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Photographs, videos, quotes, case studies or testimonials where appropriate consent has been obtained </w:t>
      </w:r>
    </w:p>
    <w:p w14:paraId="73C17CA3" w14:textId="77777777" w:rsidR="00AE76B6" w:rsidRPr="00AE0ECF" w:rsidRDefault="00AE76B6" w:rsidP="00E72030">
      <w:pPr>
        <w:pStyle w:val="ListParagraph"/>
        <w:numPr>
          <w:ilvl w:val="0"/>
          <w:numId w:val="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Website, email or online contact information where someone contacts RCLC online </w:t>
      </w:r>
    </w:p>
    <w:p w14:paraId="60D7749F"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only collect information that is necessary for its work.</w:t>
      </w:r>
    </w:p>
    <w:p w14:paraId="0FE447C2" w14:textId="10A94747"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7. Special </w:t>
      </w:r>
      <w:r w:rsidR="00A15C5B" w:rsidRPr="00AE0ECF">
        <w:rPr>
          <w:rFonts w:asciiTheme="minorHAnsi" w:eastAsia="Trebuchet MS" w:hAnsiTheme="minorHAnsi" w:cs="Trebuchet MS"/>
          <w:b/>
          <w:bCs/>
          <w:sz w:val="22"/>
          <w:szCs w:val="22"/>
        </w:rPr>
        <w:t xml:space="preserve">Category Data </w:t>
      </w:r>
      <w:proofErr w:type="gramStart"/>
      <w:r w:rsidR="00A15C5B" w:rsidRPr="00AE0ECF">
        <w:rPr>
          <w:rFonts w:asciiTheme="minorHAnsi" w:eastAsia="Trebuchet MS" w:hAnsiTheme="minorHAnsi" w:cs="Trebuchet MS"/>
          <w:b/>
          <w:bCs/>
          <w:sz w:val="22"/>
          <w:szCs w:val="22"/>
        </w:rPr>
        <w:t>And</w:t>
      </w:r>
      <w:proofErr w:type="gramEnd"/>
      <w:r w:rsidR="00A15C5B" w:rsidRPr="00AE0ECF">
        <w:rPr>
          <w:rFonts w:asciiTheme="minorHAnsi" w:eastAsia="Trebuchet MS" w:hAnsiTheme="minorHAnsi" w:cs="Trebuchet MS"/>
          <w:b/>
          <w:bCs/>
          <w:sz w:val="22"/>
          <w:szCs w:val="22"/>
        </w:rPr>
        <w:t xml:space="preserve"> Criminal Offence Data</w:t>
      </w:r>
    </w:p>
    <w:p w14:paraId="280EF4A4" w14:textId="7DEE909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may process special category data where this is necessary for its work and where there is a lawful basis to do so.</w:t>
      </w:r>
      <w:r w:rsidR="00A15C5B"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may include information about:</w:t>
      </w:r>
    </w:p>
    <w:p w14:paraId="60CC0E6B"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Health </w:t>
      </w:r>
    </w:p>
    <w:p w14:paraId="0F520CB8"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Disability </w:t>
      </w:r>
    </w:p>
    <w:p w14:paraId="59BEAD42"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Race or ethnic origin </w:t>
      </w:r>
    </w:p>
    <w:p w14:paraId="0309A295"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Religion or belief </w:t>
      </w:r>
    </w:p>
    <w:p w14:paraId="23AEED4C"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Safeguarding or welfare matters </w:t>
      </w:r>
    </w:p>
    <w:p w14:paraId="08D234D0"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Support needs </w:t>
      </w:r>
    </w:p>
    <w:p w14:paraId="0340BC86" w14:textId="77777777" w:rsidR="00AE76B6" w:rsidRPr="00AE0ECF" w:rsidRDefault="00AE76B6" w:rsidP="00E72030">
      <w:pPr>
        <w:pStyle w:val="ListParagraph"/>
        <w:numPr>
          <w:ilvl w:val="0"/>
          <w:numId w:val="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Reasonable adjustments </w:t>
      </w:r>
    </w:p>
    <w:p w14:paraId="658D138E"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may also process criminal offence data in limited circumstances, for example where DBS checks are required for safeguarding or safer recruitment purposes.</w:t>
      </w:r>
    </w:p>
    <w:p w14:paraId="7034153D"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Where RCLC processes special category data, it must identify both a lawful basis under UK GDPR and a separate condition for processing that sensitive information. The ICO is clear that special category data needs this extra protection. </w:t>
      </w:r>
    </w:p>
    <w:p w14:paraId="6FB5D70E" w14:textId="2CA87E98" w:rsidR="00AE76B6" w:rsidRPr="00AE0ECF" w:rsidRDefault="00A15C5B"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8. </w:t>
      </w:r>
      <w:r w:rsidR="00AE76B6" w:rsidRPr="00AE0ECF">
        <w:rPr>
          <w:rFonts w:asciiTheme="minorHAnsi" w:eastAsia="Trebuchet MS" w:hAnsiTheme="minorHAnsi" w:cs="Trebuchet MS"/>
          <w:b/>
          <w:bCs/>
          <w:sz w:val="22"/>
          <w:szCs w:val="22"/>
        </w:rPr>
        <w:t xml:space="preserve">Lawful </w:t>
      </w:r>
      <w:r w:rsidRPr="00AE0ECF">
        <w:rPr>
          <w:rFonts w:asciiTheme="minorHAnsi" w:eastAsia="Trebuchet MS" w:hAnsiTheme="minorHAnsi" w:cs="Trebuchet MS"/>
          <w:b/>
          <w:bCs/>
          <w:sz w:val="22"/>
          <w:szCs w:val="22"/>
        </w:rPr>
        <w:t xml:space="preserve">Basis </w:t>
      </w:r>
      <w:proofErr w:type="gramStart"/>
      <w:r w:rsidRPr="00AE0ECF">
        <w:rPr>
          <w:rFonts w:asciiTheme="minorHAnsi" w:eastAsia="Trebuchet MS" w:hAnsiTheme="minorHAnsi" w:cs="Trebuchet MS"/>
          <w:b/>
          <w:bCs/>
          <w:sz w:val="22"/>
          <w:szCs w:val="22"/>
        </w:rPr>
        <w:t>For</w:t>
      </w:r>
      <w:proofErr w:type="gramEnd"/>
      <w:r w:rsidRPr="00AE0ECF">
        <w:rPr>
          <w:rFonts w:asciiTheme="minorHAnsi" w:eastAsia="Trebuchet MS" w:hAnsiTheme="minorHAnsi" w:cs="Trebuchet MS"/>
          <w:b/>
          <w:bCs/>
          <w:sz w:val="22"/>
          <w:szCs w:val="22"/>
        </w:rPr>
        <w:t xml:space="preserve"> Using Personal Information</w:t>
      </w:r>
    </w:p>
    <w:p w14:paraId="08471530" w14:textId="1C5B50F1"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must have a lawful basis for using personal information.</w:t>
      </w:r>
      <w:r w:rsidR="005867D7">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Depending on the circumstances, RCLC may rely on one or more of the following lawful bases:</w:t>
      </w:r>
    </w:p>
    <w:p w14:paraId="2A0484F1" w14:textId="77777777" w:rsidR="00AE76B6" w:rsidRPr="00AE0ECF" w:rsidRDefault="00AE76B6" w:rsidP="00E72030">
      <w:pPr>
        <w:pStyle w:val="ListParagraph"/>
        <w:numPr>
          <w:ilvl w:val="0"/>
          <w:numId w:val="5"/>
        </w:num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Consent</w:t>
      </w:r>
      <w:r w:rsidRPr="00AE0ECF">
        <w:rPr>
          <w:rFonts w:asciiTheme="minorHAnsi" w:eastAsia="Trebuchet MS" w:hAnsiTheme="minorHAnsi" w:cs="Trebuchet MS"/>
          <w:sz w:val="22"/>
          <w:szCs w:val="22"/>
        </w:rPr>
        <w:t xml:space="preserve">, where someone has clearly agreed to their information being used for a specific purpose </w:t>
      </w:r>
    </w:p>
    <w:p w14:paraId="0A6CD55D" w14:textId="77777777" w:rsidR="00AE76B6" w:rsidRPr="00AE0ECF" w:rsidRDefault="00AE76B6" w:rsidP="00E72030">
      <w:pPr>
        <w:pStyle w:val="ListParagraph"/>
        <w:numPr>
          <w:ilvl w:val="0"/>
          <w:numId w:val="5"/>
        </w:num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Contract</w:t>
      </w:r>
      <w:r w:rsidRPr="00AE0ECF">
        <w:rPr>
          <w:rFonts w:asciiTheme="minorHAnsi" w:eastAsia="Trebuchet MS" w:hAnsiTheme="minorHAnsi" w:cs="Trebuchet MS"/>
          <w:sz w:val="22"/>
          <w:szCs w:val="22"/>
        </w:rPr>
        <w:t xml:space="preserve">, where information is needed to </w:t>
      </w:r>
      <w:proofErr w:type="gramStart"/>
      <w:r w:rsidRPr="00AE0ECF">
        <w:rPr>
          <w:rFonts w:asciiTheme="minorHAnsi" w:eastAsia="Trebuchet MS" w:hAnsiTheme="minorHAnsi" w:cs="Trebuchet MS"/>
          <w:sz w:val="22"/>
          <w:szCs w:val="22"/>
        </w:rPr>
        <w:t>enter into</w:t>
      </w:r>
      <w:proofErr w:type="gramEnd"/>
      <w:r w:rsidRPr="00AE0ECF">
        <w:rPr>
          <w:rFonts w:asciiTheme="minorHAnsi" w:eastAsia="Trebuchet MS" w:hAnsiTheme="minorHAnsi" w:cs="Trebuchet MS"/>
          <w:sz w:val="22"/>
          <w:szCs w:val="22"/>
        </w:rPr>
        <w:t xml:space="preserve"> or manage a contract </w:t>
      </w:r>
    </w:p>
    <w:p w14:paraId="0C421306" w14:textId="77777777" w:rsidR="00AE76B6" w:rsidRPr="00AE0ECF" w:rsidRDefault="00AE76B6" w:rsidP="00E72030">
      <w:pPr>
        <w:pStyle w:val="ListParagraph"/>
        <w:numPr>
          <w:ilvl w:val="0"/>
          <w:numId w:val="5"/>
        </w:num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Legal obligation</w:t>
      </w:r>
      <w:r w:rsidRPr="00AE0ECF">
        <w:rPr>
          <w:rFonts w:asciiTheme="minorHAnsi" w:eastAsia="Trebuchet MS" w:hAnsiTheme="minorHAnsi" w:cs="Trebuchet MS"/>
          <w:sz w:val="22"/>
          <w:szCs w:val="22"/>
        </w:rPr>
        <w:t xml:space="preserve">, where RCLC must use information to comply with the law </w:t>
      </w:r>
    </w:p>
    <w:p w14:paraId="5DE09688" w14:textId="77777777" w:rsidR="00AE76B6" w:rsidRPr="00AE0ECF" w:rsidRDefault="00AE76B6" w:rsidP="00E72030">
      <w:pPr>
        <w:pStyle w:val="ListParagraph"/>
        <w:numPr>
          <w:ilvl w:val="0"/>
          <w:numId w:val="5"/>
        </w:num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Vital interests</w:t>
      </w:r>
      <w:r w:rsidRPr="00AE0ECF">
        <w:rPr>
          <w:rFonts w:asciiTheme="minorHAnsi" w:eastAsia="Trebuchet MS" w:hAnsiTheme="minorHAnsi" w:cs="Trebuchet MS"/>
          <w:sz w:val="22"/>
          <w:szCs w:val="22"/>
        </w:rPr>
        <w:t xml:space="preserve">, where information is needed to protect someone’s life or safety </w:t>
      </w:r>
    </w:p>
    <w:p w14:paraId="0BFBD8F2" w14:textId="77777777" w:rsidR="00AE76B6" w:rsidRPr="00AE0ECF" w:rsidRDefault="00AE76B6" w:rsidP="00E72030">
      <w:pPr>
        <w:pStyle w:val="ListParagraph"/>
        <w:numPr>
          <w:ilvl w:val="0"/>
          <w:numId w:val="5"/>
        </w:num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Public task</w:t>
      </w:r>
      <w:r w:rsidRPr="00AE0ECF">
        <w:rPr>
          <w:rFonts w:asciiTheme="minorHAnsi" w:eastAsia="Trebuchet MS" w:hAnsiTheme="minorHAnsi" w:cs="Trebuchet MS"/>
          <w:sz w:val="22"/>
          <w:szCs w:val="22"/>
        </w:rPr>
        <w:t xml:space="preserve">, where processing is necessary for work carried out in the public interest </w:t>
      </w:r>
    </w:p>
    <w:p w14:paraId="57BE60DA" w14:textId="77777777" w:rsidR="00AE76B6" w:rsidRPr="00AE0ECF" w:rsidRDefault="00AE76B6" w:rsidP="00E72030">
      <w:pPr>
        <w:pStyle w:val="ListParagraph"/>
        <w:numPr>
          <w:ilvl w:val="0"/>
          <w:numId w:val="5"/>
        </w:num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Legitimate interests</w:t>
      </w:r>
      <w:r w:rsidRPr="00AE0ECF">
        <w:rPr>
          <w:rFonts w:asciiTheme="minorHAnsi" w:eastAsia="Trebuchet MS" w:hAnsiTheme="minorHAnsi" w:cs="Trebuchet MS"/>
          <w:sz w:val="22"/>
          <w:szCs w:val="22"/>
        </w:rPr>
        <w:t xml:space="preserve">, where RCLC has a fair and reasonable reason to use the information and this does not override the rights and freedoms of the individual </w:t>
      </w:r>
    </w:p>
    <w:p w14:paraId="3D967A17"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Consent is not the only lawful basis for using personal information. RCLC may need to use personal information without consent where this is lawful and necessary, for example for safeguarding, employment, funding, legal, contractual or emergency reasons.</w:t>
      </w:r>
    </w:p>
    <w:p w14:paraId="50D6979A"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ICO states that organisations should identify the correct lawful basis for each processing activity, and that special category and criminal offence data require additional conditions as well as a lawful basis. </w:t>
      </w:r>
    </w:p>
    <w:p w14:paraId="5A3B45C1" w14:textId="78E42B29"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lastRenderedPageBreak/>
        <w:t xml:space="preserve">9. Collecting </w:t>
      </w:r>
      <w:r w:rsidR="00D8659C" w:rsidRPr="00AE0ECF">
        <w:rPr>
          <w:rFonts w:asciiTheme="minorHAnsi" w:eastAsia="Trebuchet MS" w:hAnsiTheme="minorHAnsi" w:cs="Trebuchet MS"/>
          <w:b/>
          <w:bCs/>
          <w:sz w:val="22"/>
          <w:szCs w:val="22"/>
        </w:rPr>
        <w:t>Personal Information</w:t>
      </w:r>
    </w:p>
    <w:p w14:paraId="2EEFD0BC"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When collecting personal information, RCLC will make sure that:</w:t>
      </w:r>
    </w:p>
    <w:p w14:paraId="41278B0C"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There is a clear reason for collecting the information </w:t>
      </w:r>
    </w:p>
    <w:p w14:paraId="250E2187"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Only necessary information is collected </w:t>
      </w:r>
    </w:p>
    <w:p w14:paraId="2A290D8A"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person understands why the information is needed </w:t>
      </w:r>
    </w:p>
    <w:p w14:paraId="03F92447"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information is used only for appropriate purposes </w:t>
      </w:r>
    </w:p>
    <w:p w14:paraId="07F173AA"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person is given privacy information where required </w:t>
      </w:r>
    </w:p>
    <w:p w14:paraId="54EEF941"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Consent is recorded where consent is the lawful basis </w:t>
      </w:r>
    </w:p>
    <w:p w14:paraId="6EDD0ACD" w14:textId="77777777" w:rsidR="00AE76B6" w:rsidRPr="00AE0ECF" w:rsidRDefault="00AE76B6" w:rsidP="00E72030">
      <w:pPr>
        <w:pStyle w:val="ListParagraph"/>
        <w:numPr>
          <w:ilvl w:val="0"/>
          <w:numId w:val="6"/>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Information is collected in a respectful and proportionate way </w:t>
      </w:r>
    </w:p>
    <w:p w14:paraId="2813DE5C" w14:textId="651AD53A"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Where RCLC relies on consent, consent must be freely given, specific, informed and recorded. Individuals must be able to withdraw consent at any time.</w:t>
      </w:r>
      <w:r w:rsidR="005867D7">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Where consent is not the lawful basis, RCLC will make sure there is another lawful basis for processing the information.</w:t>
      </w:r>
    </w:p>
    <w:p w14:paraId="297BA349" w14:textId="0B2F971B"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10. Privacy </w:t>
      </w:r>
      <w:r w:rsidR="00D8659C" w:rsidRPr="00AE0ECF">
        <w:rPr>
          <w:rFonts w:asciiTheme="minorHAnsi" w:eastAsia="Trebuchet MS" w:hAnsiTheme="minorHAnsi" w:cs="Trebuchet MS"/>
          <w:b/>
          <w:bCs/>
          <w:sz w:val="22"/>
          <w:szCs w:val="22"/>
        </w:rPr>
        <w:t>Information</w:t>
      </w:r>
    </w:p>
    <w:p w14:paraId="6E02FC2C" w14:textId="3A2C78B5"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provide clear information about how it uses personal data through its Privacy Policy and other relevant notices, forms or communications.</w:t>
      </w:r>
      <w:r w:rsidR="005867D7">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The Privacy Policy should explain:</w:t>
      </w:r>
    </w:p>
    <w:p w14:paraId="0391229E"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What personal information RCLC collects </w:t>
      </w:r>
    </w:p>
    <w:p w14:paraId="71E9B9F9"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Why RCLC collects it </w:t>
      </w:r>
    </w:p>
    <w:p w14:paraId="2E90769A"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How it is used </w:t>
      </w:r>
    </w:p>
    <w:p w14:paraId="7722B035"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Who it may be shared with </w:t>
      </w:r>
    </w:p>
    <w:p w14:paraId="08CEDF49"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How long it may be kept </w:t>
      </w:r>
    </w:p>
    <w:p w14:paraId="0358BB15"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What rights individuals have </w:t>
      </w:r>
    </w:p>
    <w:p w14:paraId="7E0DB3A5" w14:textId="77777777"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How to contact RCLC about data protection matters </w:t>
      </w:r>
    </w:p>
    <w:p w14:paraId="6EB1C8C9" w14:textId="34583AFD" w:rsidR="00AE76B6" w:rsidRPr="00AE0ECF" w:rsidRDefault="00AE76B6" w:rsidP="00E72030">
      <w:pPr>
        <w:pStyle w:val="ListParagraph"/>
        <w:numPr>
          <w:ilvl w:val="0"/>
          <w:numId w:val="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How to complain to the Information Commissioner’s Office </w:t>
      </w:r>
      <w:r w:rsidR="00D8659C" w:rsidRPr="00AE0ECF">
        <w:rPr>
          <w:rFonts w:asciiTheme="minorHAnsi" w:eastAsia="Trebuchet MS" w:hAnsiTheme="minorHAnsi" w:cs="Trebuchet MS"/>
          <w:sz w:val="22"/>
          <w:szCs w:val="22"/>
        </w:rPr>
        <w:t>(ICO)</w:t>
      </w:r>
    </w:p>
    <w:p w14:paraId="3570ACFF"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ICO states that people have the right to be informed about how their personal information is used, and that this information should be clear and concise. </w:t>
      </w:r>
    </w:p>
    <w:p w14:paraId="0ABB27C5" w14:textId="3A2BF995"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11.</w:t>
      </w:r>
      <w:r w:rsidR="00D8659C" w:rsidRPr="00AE0ECF">
        <w:rPr>
          <w:rFonts w:asciiTheme="minorHAnsi" w:eastAsia="Trebuchet MS" w:hAnsiTheme="minorHAnsi" w:cs="Trebuchet MS"/>
          <w:b/>
          <w:bCs/>
          <w:sz w:val="22"/>
          <w:szCs w:val="22"/>
        </w:rPr>
        <w:t xml:space="preserve"> </w:t>
      </w:r>
      <w:r w:rsidRPr="00AE0ECF">
        <w:rPr>
          <w:rFonts w:asciiTheme="minorHAnsi" w:eastAsia="Trebuchet MS" w:hAnsiTheme="minorHAnsi" w:cs="Trebuchet MS"/>
          <w:b/>
          <w:bCs/>
          <w:sz w:val="22"/>
          <w:szCs w:val="22"/>
        </w:rPr>
        <w:t xml:space="preserve">Storing </w:t>
      </w:r>
      <w:r w:rsidR="00D8659C" w:rsidRPr="00AE0ECF">
        <w:rPr>
          <w:rFonts w:asciiTheme="minorHAnsi" w:eastAsia="Trebuchet MS" w:hAnsiTheme="minorHAnsi" w:cs="Trebuchet MS"/>
          <w:b/>
          <w:bCs/>
          <w:sz w:val="22"/>
          <w:szCs w:val="22"/>
        </w:rPr>
        <w:t>And Protecting Personal Information</w:t>
      </w:r>
    </w:p>
    <w:p w14:paraId="7094C049" w14:textId="17D73D9A" w:rsidR="00AE76B6" w:rsidRPr="00AE0ECF" w:rsidRDefault="00AE76B6" w:rsidP="00D8659C">
      <w:pPr>
        <w:tabs>
          <w:tab w:val="left" w:pos="8940"/>
        </w:tabs>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take reasonable steps to keep personal information safe and secure.</w:t>
      </w:r>
      <w:r w:rsidR="00D8659C"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may include:</w:t>
      </w:r>
    </w:p>
    <w:p w14:paraId="15A19EE4"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Keeping paper records in locked storage </w:t>
      </w:r>
    </w:p>
    <w:p w14:paraId="745959BB"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Restricting access to people who need the information for their role </w:t>
      </w:r>
    </w:p>
    <w:p w14:paraId="22D45106"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Using password-protected computers, systems and files </w:t>
      </w:r>
    </w:p>
    <w:p w14:paraId="463510D8"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Using secure systems, portals or password protection where appropriate </w:t>
      </w:r>
    </w:p>
    <w:p w14:paraId="7CD41B1D"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Taking care when sending personal information by email or post </w:t>
      </w:r>
    </w:p>
    <w:p w14:paraId="70210FE8"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Avoiding unnecessary printing or copying of personal information </w:t>
      </w:r>
    </w:p>
    <w:p w14:paraId="3F6C3888"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Keeping confidential conversations private </w:t>
      </w:r>
    </w:p>
    <w:p w14:paraId="35C19FFC"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Making sure personal information is not left unattended or visible to others </w:t>
      </w:r>
    </w:p>
    <w:p w14:paraId="60235392"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Using secure disposal methods for confidential waste </w:t>
      </w:r>
    </w:p>
    <w:p w14:paraId="4649FDC0"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Reporting suspected data breaches promptly </w:t>
      </w:r>
    </w:p>
    <w:p w14:paraId="1F98964E" w14:textId="77777777" w:rsidR="00AE76B6" w:rsidRPr="00AE0ECF" w:rsidRDefault="00AE76B6" w:rsidP="00E72030">
      <w:pPr>
        <w:pStyle w:val="ListParagraph"/>
        <w:numPr>
          <w:ilvl w:val="0"/>
          <w:numId w:val="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Training staff, trustees, tutors and volunteers where appropriate </w:t>
      </w:r>
    </w:p>
    <w:p w14:paraId="3BCAE2DC"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Personal information must not be shared with anyone who does not have a legitimate reason to access it.</w:t>
      </w:r>
    </w:p>
    <w:p w14:paraId="22E033A8" w14:textId="370974AE"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lastRenderedPageBreak/>
        <w:t xml:space="preserve">12. Use </w:t>
      </w:r>
      <w:r w:rsidR="00D8659C" w:rsidRPr="00AE0ECF">
        <w:rPr>
          <w:rFonts w:asciiTheme="minorHAnsi" w:eastAsia="Trebuchet MS" w:hAnsiTheme="minorHAnsi" w:cs="Trebuchet MS"/>
          <w:b/>
          <w:bCs/>
          <w:sz w:val="22"/>
          <w:szCs w:val="22"/>
        </w:rPr>
        <w:t xml:space="preserve">Of Email, Devices </w:t>
      </w:r>
      <w:proofErr w:type="gramStart"/>
      <w:r w:rsidR="00D8659C" w:rsidRPr="00AE0ECF">
        <w:rPr>
          <w:rFonts w:asciiTheme="minorHAnsi" w:eastAsia="Trebuchet MS" w:hAnsiTheme="minorHAnsi" w:cs="Trebuchet MS"/>
          <w:b/>
          <w:bCs/>
          <w:sz w:val="22"/>
          <w:szCs w:val="22"/>
        </w:rPr>
        <w:t>And</w:t>
      </w:r>
      <w:proofErr w:type="gramEnd"/>
      <w:r w:rsidR="00D8659C" w:rsidRPr="00AE0ECF">
        <w:rPr>
          <w:rFonts w:asciiTheme="minorHAnsi" w:eastAsia="Trebuchet MS" w:hAnsiTheme="minorHAnsi" w:cs="Trebuchet MS"/>
          <w:b/>
          <w:bCs/>
          <w:sz w:val="22"/>
          <w:szCs w:val="22"/>
        </w:rPr>
        <w:t xml:space="preserve"> Online Systems</w:t>
      </w:r>
    </w:p>
    <w:p w14:paraId="0E2A8794"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Staff, trustees, tutors and volunteers must take care when using email, devices and online systems.</w:t>
      </w:r>
    </w:p>
    <w:p w14:paraId="10A0008D"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This means:</w:t>
      </w:r>
    </w:p>
    <w:p w14:paraId="6541D525"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Checking recipients before sending emails </w:t>
      </w:r>
    </w:p>
    <w:p w14:paraId="299AE7ED"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Avoiding sending sensitive personal information by email unless necessary </w:t>
      </w:r>
    </w:p>
    <w:p w14:paraId="36C02FC3"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Using password protection or secure transfer methods where appropriate </w:t>
      </w:r>
    </w:p>
    <w:p w14:paraId="05F51C51"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Not using personal email accounts for RCLC work unless authorised </w:t>
      </w:r>
    </w:p>
    <w:p w14:paraId="274C060D"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Not saving RCLC personal data onto personal devices unless authorised </w:t>
      </w:r>
    </w:p>
    <w:p w14:paraId="2A90E429"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Locking screens when devices are not in use </w:t>
      </w:r>
    </w:p>
    <w:p w14:paraId="138DBEA8"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Reporting lost or stolen devices promptly if they may contain personal data </w:t>
      </w:r>
    </w:p>
    <w:p w14:paraId="3FD7EAA1" w14:textId="77777777" w:rsidR="00AE76B6" w:rsidRPr="00AE0ECF" w:rsidRDefault="00AE76B6" w:rsidP="00E72030">
      <w:pPr>
        <w:pStyle w:val="ListParagraph"/>
        <w:numPr>
          <w:ilvl w:val="0"/>
          <w:numId w:val="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Only accessing personal information needed for their role </w:t>
      </w:r>
    </w:p>
    <w:p w14:paraId="11A542EF" w14:textId="701BFC95"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13. Sharing </w:t>
      </w:r>
      <w:r w:rsidR="00D8659C" w:rsidRPr="00AE0ECF">
        <w:rPr>
          <w:rFonts w:asciiTheme="minorHAnsi" w:eastAsia="Trebuchet MS" w:hAnsiTheme="minorHAnsi" w:cs="Trebuchet MS"/>
          <w:b/>
          <w:bCs/>
          <w:sz w:val="22"/>
          <w:szCs w:val="22"/>
        </w:rPr>
        <w:t>Personal Information</w:t>
      </w:r>
    </w:p>
    <w:p w14:paraId="4B241220" w14:textId="6BB9E703"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only share personal information where there is a lawful and appropriate reason to do so.</w:t>
      </w:r>
      <w:r w:rsidR="00D8659C"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Information may be shared with:</w:t>
      </w:r>
    </w:p>
    <w:p w14:paraId="41D83336"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staff, trustees, tutors and volunteers where needed for their role </w:t>
      </w:r>
    </w:p>
    <w:p w14:paraId="1E317370"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Funders, auditors or monitoring bodies where required </w:t>
      </w:r>
    </w:p>
    <w:p w14:paraId="6A265AD7"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Local authorities or statutory bodies where required </w:t>
      </w:r>
    </w:p>
    <w:p w14:paraId="5C77CB10"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Payroll, pension, IT, professional or administrative service providers </w:t>
      </w:r>
    </w:p>
    <w:p w14:paraId="7AB6004C"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DBS providers where checks are required </w:t>
      </w:r>
    </w:p>
    <w:p w14:paraId="33365B7F"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Partner organisations or referral agencies where necessary and appropriate </w:t>
      </w:r>
    </w:p>
    <w:p w14:paraId="4760E297"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Emergency services, safeguarding agencies or health services where there is a safeguarding concern, emergency or risk of harm </w:t>
      </w:r>
    </w:p>
    <w:p w14:paraId="6AE19152"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Legal advisers, insurers, courts, tribunals or regulators where required </w:t>
      </w:r>
    </w:p>
    <w:p w14:paraId="6A90E827" w14:textId="77777777" w:rsidR="00AE76B6" w:rsidRPr="00AE0ECF" w:rsidRDefault="00AE76B6" w:rsidP="00E72030">
      <w:pPr>
        <w:pStyle w:val="ListParagraph"/>
        <w:numPr>
          <w:ilvl w:val="0"/>
          <w:numId w:val="1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HMRC or other public bodies where legally required </w:t>
      </w:r>
    </w:p>
    <w:p w14:paraId="7B0EF9D2" w14:textId="2E8CCE4F"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not sell personal information to third parties.</w:t>
      </w:r>
      <w:r w:rsidR="002A3444"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RCLC will not share personal information for third-party marketing purposes.</w:t>
      </w:r>
    </w:p>
    <w:p w14:paraId="05B3E349" w14:textId="1072E9F4"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14. Sharing </w:t>
      </w:r>
      <w:r w:rsidR="002A3444" w:rsidRPr="00AE0ECF">
        <w:rPr>
          <w:rFonts w:asciiTheme="minorHAnsi" w:eastAsia="Trebuchet MS" w:hAnsiTheme="minorHAnsi" w:cs="Trebuchet MS"/>
          <w:b/>
          <w:bCs/>
          <w:sz w:val="22"/>
          <w:szCs w:val="22"/>
        </w:rPr>
        <w:t>Information Without Consent</w:t>
      </w:r>
    </w:p>
    <w:p w14:paraId="1B3F9544" w14:textId="1D9E5956"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usually seek consent before sharing personal information where consent is required.</w:t>
      </w:r>
      <w:r w:rsidR="002A3444" w:rsidRPr="00AE0ECF">
        <w:rPr>
          <w:rFonts w:asciiTheme="minorHAnsi" w:eastAsia="Trebuchet MS" w:hAnsiTheme="minorHAnsi" w:cs="Trebuchet MS"/>
          <w:sz w:val="22"/>
          <w:szCs w:val="22"/>
        </w:rPr>
        <w:t xml:space="preserve"> H</w:t>
      </w:r>
      <w:r w:rsidRPr="00AE0ECF">
        <w:rPr>
          <w:rFonts w:asciiTheme="minorHAnsi" w:eastAsia="Trebuchet MS" w:hAnsiTheme="minorHAnsi" w:cs="Trebuchet MS"/>
          <w:sz w:val="22"/>
          <w:szCs w:val="22"/>
        </w:rPr>
        <w:t>owever, RCLC may share information without consent where this is necessary and lawful, including where:</w:t>
      </w:r>
    </w:p>
    <w:p w14:paraId="714E23D2"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 child or adult may be at risk of harm </w:t>
      </w:r>
    </w:p>
    <w:p w14:paraId="5DC1327D"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Someone’s life or safety may be at risk </w:t>
      </w:r>
    </w:p>
    <w:p w14:paraId="57BAC159"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is required to do so by law </w:t>
      </w:r>
    </w:p>
    <w:p w14:paraId="3298484D"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is required to do so by a court or tribunal </w:t>
      </w:r>
    </w:p>
    <w:p w14:paraId="171A8B11"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needs to comply with safeguarding responsibilities </w:t>
      </w:r>
    </w:p>
    <w:p w14:paraId="7055BD86"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needs to prevent or detect crime, fraud, money laundering or terrorist activity </w:t>
      </w:r>
    </w:p>
    <w:p w14:paraId="2454C048" w14:textId="77777777"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needs to establish, exercise or defend legal rights </w:t>
      </w:r>
    </w:p>
    <w:p w14:paraId="626154B5" w14:textId="2887A420" w:rsidR="00AE76B6" w:rsidRPr="00AE0ECF" w:rsidRDefault="00AE76B6" w:rsidP="00E72030">
      <w:pPr>
        <w:pStyle w:val="ListParagraph"/>
        <w:numPr>
          <w:ilvl w:val="0"/>
          <w:numId w:val="11"/>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is required to share information under a funding or contractual obligation </w:t>
      </w:r>
    </w:p>
    <w:p w14:paraId="3143F165" w14:textId="1D92711F"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Only relevant and necessary information should be shared.</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Where possible and appropriate, RCLC will keep a record of what information was shared, who it was shared with, when it was shared and the reason for sharing.</w:t>
      </w:r>
    </w:p>
    <w:p w14:paraId="4046EB9B" w14:textId="2AD2203D"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lastRenderedPageBreak/>
        <w:t>15. Photographs</w:t>
      </w:r>
      <w:r w:rsidR="00E46461" w:rsidRPr="00AE0ECF">
        <w:rPr>
          <w:rFonts w:asciiTheme="minorHAnsi" w:eastAsia="Trebuchet MS" w:hAnsiTheme="minorHAnsi" w:cs="Trebuchet MS"/>
          <w:b/>
          <w:bCs/>
          <w:sz w:val="22"/>
          <w:szCs w:val="22"/>
        </w:rPr>
        <w:t xml:space="preserve">, Video, Case Studies </w:t>
      </w:r>
      <w:proofErr w:type="gramStart"/>
      <w:r w:rsidR="00E46461" w:rsidRPr="00AE0ECF">
        <w:rPr>
          <w:rFonts w:asciiTheme="minorHAnsi" w:eastAsia="Trebuchet MS" w:hAnsiTheme="minorHAnsi" w:cs="Trebuchet MS"/>
          <w:b/>
          <w:bCs/>
          <w:sz w:val="22"/>
          <w:szCs w:val="22"/>
        </w:rPr>
        <w:t>And</w:t>
      </w:r>
      <w:proofErr w:type="gramEnd"/>
      <w:r w:rsidR="00E46461" w:rsidRPr="00AE0ECF">
        <w:rPr>
          <w:rFonts w:asciiTheme="minorHAnsi" w:eastAsia="Trebuchet MS" w:hAnsiTheme="minorHAnsi" w:cs="Trebuchet MS"/>
          <w:b/>
          <w:bCs/>
          <w:sz w:val="22"/>
          <w:szCs w:val="22"/>
        </w:rPr>
        <w:t xml:space="preserve"> Publicity</w:t>
      </w:r>
    </w:p>
    <w:p w14:paraId="7FCB4615" w14:textId="0AD254A1"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may use photographs, video, quotes, case studies or testimonials to promote its work, report to funders or show the impact of its services.</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RCLC will seek appropriate consent before using identifiable photographs, video, quotes, case studies or testimonials for publicity or external communications.</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Extra care must be taken when using images or stories involving:</w:t>
      </w:r>
    </w:p>
    <w:p w14:paraId="344C90FC" w14:textId="77777777" w:rsidR="00AE76B6" w:rsidRPr="00AE0ECF" w:rsidRDefault="00AE76B6" w:rsidP="00E72030">
      <w:pPr>
        <w:pStyle w:val="ListParagraph"/>
        <w:numPr>
          <w:ilvl w:val="0"/>
          <w:numId w:val="1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Children </w:t>
      </w:r>
    </w:p>
    <w:p w14:paraId="7862E909" w14:textId="77777777" w:rsidR="00AE76B6" w:rsidRPr="00AE0ECF" w:rsidRDefault="00AE76B6" w:rsidP="00E72030">
      <w:pPr>
        <w:pStyle w:val="ListParagraph"/>
        <w:numPr>
          <w:ilvl w:val="0"/>
          <w:numId w:val="1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Vulnerable adults </w:t>
      </w:r>
    </w:p>
    <w:p w14:paraId="05930824" w14:textId="77777777" w:rsidR="00AE76B6" w:rsidRPr="00AE0ECF" w:rsidRDefault="00AE76B6" w:rsidP="00E72030">
      <w:pPr>
        <w:pStyle w:val="ListParagraph"/>
        <w:numPr>
          <w:ilvl w:val="0"/>
          <w:numId w:val="1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Safeguarding matters </w:t>
      </w:r>
    </w:p>
    <w:p w14:paraId="74AC08F1" w14:textId="77777777" w:rsidR="00AE76B6" w:rsidRPr="00AE0ECF" w:rsidRDefault="00AE76B6" w:rsidP="00E72030">
      <w:pPr>
        <w:pStyle w:val="ListParagraph"/>
        <w:numPr>
          <w:ilvl w:val="0"/>
          <w:numId w:val="1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Health information </w:t>
      </w:r>
    </w:p>
    <w:p w14:paraId="06E00AC7" w14:textId="77777777" w:rsidR="00AE76B6" w:rsidRPr="00AE0ECF" w:rsidRDefault="00AE76B6" w:rsidP="00E72030">
      <w:pPr>
        <w:pStyle w:val="ListParagraph"/>
        <w:numPr>
          <w:ilvl w:val="0"/>
          <w:numId w:val="1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Immigration, asylum or refugee experiences </w:t>
      </w:r>
    </w:p>
    <w:p w14:paraId="5C0A2645" w14:textId="77777777" w:rsidR="00AE76B6" w:rsidRPr="00AE0ECF" w:rsidRDefault="00AE76B6" w:rsidP="00E72030">
      <w:pPr>
        <w:pStyle w:val="ListParagraph"/>
        <w:numPr>
          <w:ilvl w:val="0"/>
          <w:numId w:val="12"/>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Domestic abuse, trauma or other sensitive personal circumstances </w:t>
      </w:r>
    </w:p>
    <w:p w14:paraId="0C6B04D4"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Individuals can withdraw consent for future use at any time. However, it may not always be possible to remove materials that have already been published, printed or shared.</w:t>
      </w:r>
    </w:p>
    <w:p w14:paraId="52DAA664" w14:textId="6B926448"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16. Data </w:t>
      </w:r>
      <w:r w:rsidR="00E46461" w:rsidRPr="00AE0ECF">
        <w:rPr>
          <w:rFonts w:asciiTheme="minorHAnsi" w:eastAsia="Trebuchet MS" w:hAnsiTheme="minorHAnsi" w:cs="Trebuchet MS"/>
          <w:b/>
          <w:bCs/>
          <w:sz w:val="22"/>
          <w:szCs w:val="22"/>
        </w:rPr>
        <w:t>Breaches</w:t>
      </w:r>
    </w:p>
    <w:p w14:paraId="292E3627"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 data breach may include personal information being:</w:t>
      </w:r>
    </w:p>
    <w:p w14:paraId="6CE043B7"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Lost </w:t>
      </w:r>
    </w:p>
    <w:p w14:paraId="7292C39B"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Stolen </w:t>
      </w:r>
    </w:p>
    <w:p w14:paraId="03670287"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Sent to the wrong person </w:t>
      </w:r>
    </w:p>
    <w:p w14:paraId="21D8BA34"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Accessed by someone who should not see it </w:t>
      </w:r>
    </w:p>
    <w:p w14:paraId="126C2978"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Shared by mistake </w:t>
      </w:r>
    </w:p>
    <w:p w14:paraId="5A7FAC7F"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Deleted or destroyed accidentally </w:t>
      </w:r>
    </w:p>
    <w:p w14:paraId="6F095E0C"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Left in a public place </w:t>
      </w:r>
    </w:p>
    <w:p w14:paraId="5569F15D" w14:textId="77777777" w:rsidR="00AE76B6" w:rsidRPr="00AE0ECF" w:rsidRDefault="00AE76B6" w:rsidP="00E72030">
      <w:pPr>
        <w:pStyle w:val="ListParagraph"/>
        <w:numPr>
          <w:ilvl w:val="0"/>
          <w:numId w:val="13"/>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Exposed through a cyber or IT security issue </w:t>
      </w:r>
    </w:p>
    <w:p w14:paraId="0324918F" w14:textId="74A944D2"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Any suspected data breach must be reported to the CEO as soon as possible.</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The CEO will assess the breach and decide what action is needed. This may include:</w:t>
      </w:r>
    </w:p>
    <w:p w14:paraId="2CF0DF0F"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Containing the breach </w:t>
      </w:r>
    </w:p>
    <w:p w14:paraId="2FAA2090"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Recovering the information where possible </w:t>
      </w:r>
    </w:p>
    <w:p w14:paraId="2CB00430"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Informing the Board of Trustees </w:t>
      </w:r>
    </w:p>
    <w:p w14:paraId="779D7109"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Recording the breach </w:t>
      </w:r>
    </w:p>
    <w:p w14:paraId="6E067109"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Seeking advice </w:t>
      </w:r>
    </w:p>
    <w:p w14:paraId="082B4F66"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Reporting the breach to the Information Commissioner’s Office where required </w:t>
      </w:r>
    </w:p>
    <w:p w14:paraId="0091A98A" w14:textId="77777777" w:rsidR="00AE76B6" w:rsidRPr="00AE0ECF" w:rsidRDefault="00AE76B6" w:rsidP="00E72030">
      <w:pPr>
        <w:pStyle w:val="ListParagraph"/>
        <w:numPr>
          <w:ilvl w:val="0"/>
          <w:numId w:val="14"/>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Informing affected individuals where required </w:t>
      </w:r>
    </w:p>
    <w:p w14:paraId="6F21D06C"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Staff, trustees, tutors and volunteers must not try to hide or delay reporting a suspected breach.</w:t>
      </w:r>
    </w:p>
    <w:p w14:paraId="2F66E4A6" w14:textId="322A971D"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17. Individual </w:t>
      </w:r>
      <w:r w:rsidR="00E46461" w:rsidRPr="00AE0ECF">
        <w:rPr>
          <w:rFonts w:asciiTheme="minorHAnsi" w:eastAsia="Trebuchet MS" w:hAnsiTheme="minorHAnsi" w:cs="Trebuchet MS"/>
          <w:b/>
          <w:bCs/>
          <w:sz w:val="22"/>
          <w:szCs w:val="22"/>
        </w:rPr>
        <w:t>Rights</w:t>
      </w:r>
    </w:p>
    <w:p w14:paraId="5C436A51" w14:textId="472ED795"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Individuals have rights in relation to their personal information.</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These may include the right to:</w:t>
      </w:r>
    </w:p>
    <w:p w14:paraId="2152997E"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Be informed about how their information is used </w:t>
      </w:r>
    </w:p>
    <w:p w14:paraId="78D7381C"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Access a copy of the personal information RCLC holds about them </w:t>
      </w:r>
    </w:p>
    <w:p w14:paraId="739072FE"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Ask for inaccurate information to be corrected </w:t>
      </w:r>
    </w:p>
    <w:p w14:paraId="07987EFA"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Ask for information to be deleted in certain circumstances </w:t>
      </w:r>
    </w:p>
    <w:p w14:paraId="004BE450"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lastRenderedPageBreak/>
        <w:t xml:space="preserve">Ask RCLC to restrict how information is used in certain circumstances </w:t>
      </w:r>
    </w:p>
    <w:p w14:paraId="7A8279F8"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Object to certain uses of their information </w:t>
      </w:r>
    </w:p>
    <w:p w14:paraId="7A8E260A"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Ask for information to be transferred to another organisation in certain circumstances </w:t>
      </w:r>
    </w:p>
    <w:p w14:paraId="3A563B1B"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Object to direct marketing </w:t>
      </w:r>
    </w:p>
    <w:p w14:paraId="19263CD3" w14:textId="77777777" w:rsidR="00AE76B6" w:rsidRPr="00AE0ECF" w:rsidRDefault="00AE76B6" w:rsidP="00E72030">
      <w:pPr>
        <w:pStyle w:val="ListParagraph"/>
        <w:numPr>
          <w:ilvl w:val="0"/>
          <w:numId w:val="15"/>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Not be subject to solely automated decision-making where this has a legal or significant effect </w:t>
      </w:r>
    </w:p>
    <w:p w14:paraId="6AF81F1A"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These rights are not absolute and may depend on the circumstances.</w:t>
      </w:r>
    </w:p>
    <w:p w14:paraId="3A14F270" w14:textId="5F5A2D13"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Any request from an individual about their personal information should be passed to the CEO promptly.</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RCLC may need to confirm the identity of the person making the request before responding.</w:t>
      </w:r>
    </w:p>
    <w:p w14:paraId="7A158853" w14:textId="3A8C3F21"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18. Subject </w:t>
      </w:r>
      <w:r w:rsidR="00E46461" w:rsidRPr="00AE0ECF">
        <w:rPr>
          <w:rFonts w:asciiTheme="minorHAnsi" w:eastAsia="Trebuchet MS" w:hAnsiTheme="minorHAnsi" w:cs="Trebuchet MS"/>
          <w:b/>
          <w:bCs/>
          <w:sz w:val="22"/>
          <w:szCs w:val="22"/>
        </w:rPr>
        <w:t>Access Requests</w:t>
      </w:r>
    </w:p>
    <w:p w14:paraId="705C62D8" w14:textId="78C35921"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 subject access request is a request from an individual asking to see the personal information RCLC holds about them.</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A request does not have to mention “subject access request” or “UK GDPR” to count as a valid request.</w:t>
      </w:r>
    </w:p>
    <w:p w14:paraId="3DC6FADB" w14:textId="69789F79"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If any staff member, trustee, tutor or volunteer receives a request for personal information, they must pass it to the CEO as soon as possible.</w:t>
      </w:r>
      <w:r w:rsidR="00E46461"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RCLC will respond to subject access requests in line with legal requirements.</w:t>
      </w:r>
    </w:p>
    <w:p w14:paraId="159271A3"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Where a request is complex, unclear or involves information about other people, RCLC may need to seek advice before responding.</w:t>
      </w:r>
    </w:p>
    <w:p w14:paraId="58585F20" w14:textId="28265143"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19. Retention </w:t>
      </w:r>
      <w:r w:rsidR="00E46461" w:rsidRPr="00AE0ECF">
        <w:rPr>
          <w:rFonts w:asciiTheme="minorHAnsi" w:eastAsia="Trebuchet MS" w:hAnsiTheme="minorHAnsi" w:cs="Trebuchet MS"/>
          <w:b/>
          <w:bCs/>
          <w:sz w:val="22"/>
          <w:szCs w:val="22"/>
        </w:rPr>
        <w:t>And Disposal</w:t>
      </w:r>
    </w:p>
    <w:p w14:paraId="768F4EE2"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RCLC will only keep personal information for as long as it is needed for the purpose for which it was collected and in accordance with legal, safeguarding, funding, employment, insurance and regulatory requirements.</w:t>
      </w:r>
    </w:p>
    <w:p w14:paraId="72D21ECD"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Examples of typical retention periods include: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18"/>
        <w:gridCol w:w="7182"/>
      </w:tblGrid>
      <w:tr w:rsidR="00C01978" w:rsidRPr="00C01978" w14:paraId="0B9B8D21" w14:textId="77777777">
        <w:trPr>
          <w:tblCellSpacing w:w="15" w:type="dxa"/>
        </w:trPr>
        <w:tc>
          <w:tcPr>
            <w:tcW w:w="0" w:type="auto"/>
            <w:vAlign w:val="center"/>
            <w:hideMark/>
          </w:tcPr>
          <w:p w14:paraId="01F48235" w14:textId="77777777" w:rsidR="00C01978" w:rsidRPr="00C01978" w:rsidRDefault="00C01978" w:rsidP="00C01978">
            <w:pPr>
              <w:spacing w:after="240"/>
              <w:rPr>
                <w:rFonts w:asciiTheme="minorHAnsi" w:eastAsia="Trebuchet MS" w:hAnsiTheme="minorHAnsi" w:cs="Trebuchet MS"/>
                <w:b/>
                <w:bCs/>
                <w:sz w:val="22"/>
                <w:szCs w:val="22"/>
              </w:rPr>
            </w:pPr>
            <w:r w:rsidRPr="00C01978">
              <w:rPr>
                <w:rFonts w:asciiTheme="minorHAnsi" w:eastAsia="Trebuchet MS" w:hAnsiTheme="minorHAnsi" w:cs="Trebuchet MS"/>
                <w:b/>
                <w:bCs/>
                <w:sz w:val="22"/>
                <w:szCs w:val="22"/>
              </w:rPr>
              <w:t>Type of Record</w:t>
            </w:r>
          </w:p>
        </w:tc>
        <w:tc>
          <w:tcPr>
            <w:tcW w:w="0" w:type="auto"/>
            <w:vAlign w:val="center"/>
            <w:hideMark/>
          </w:tcPr>
          <w:p w14:paraId="1C33D5BE" w14:textId="77777777" w:rsidR="00C01978" w:rsidRPr="00C01978" w:rsidRDefault="00C01978" w:rsidP="00C01978">
            <w:pPr>
              <w:spacing w:after="240"/>
              <w:rPr>
                <w:rFonts w:asciiTheme="minorHAnsi" w:eastAsia="Trebuchet MS" w:hAnsiTheme="minorHAnsi" w:cs="Trebuchet MS"/>
                <w:b/>
                <w:bCs/>
                <w:sz w:val="22"/>
                <w:szCs w:val="22"/>
              </w:rPr>
            </w:pPr>
            <w:r w:rsidRPr="00C01978">
              <w:rPr>
                <w:rFonts w:asciiTheme="minorHAnsi" w:eastAsia="Trebuchet MS" w:hAnsiTheme="minorHAnsi" w:cs="Trebuchet MS"/>
                <w:b/>
                <w:bCs/>
                <w:sz w:val="22"/>
                <w:szCs w:val="22"/>
              </w:rPr>
              <w:t>Typical Retention Period</w:t>
            </w:r>
          </w:p>
        </w:tc>
      </w:tr>
      <w:tr w:rsidR="00C01978" w:rsidRPr="00C01978" w14:paraId="65366A85" w14:textId="77777777">
        <w:trPr>
          <w:tblCellSpacing w:w="15" w:type="dxa"/>
        </w:trPr>
        <w:tc>
          <w:tcPr>
            <w:tcW w:w="0" w:type="auto"/>
            <w:vAlign w:val="center"/>
            <w:hideMark/>
          </w:tcPr>
          <w:p w14:paraId="6981F0D2"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Learner records</w:t>
            </w:r>
          </w:p>
        </w:tc>
        <w:tc>
          <w:tcPr>
            <w:tcW w:w="0" w:type="auto"/>
            <w:vAlign w:val="center"/>
            <w:hideMark/>
          </w:tcPr>
          <w:p w14:paraId="39008D38"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Up to 6 years after the learner leaves, unless funding requirements specify otherwise</w:t>
            </w:r>
          </w:p>
        </w:tc>
      </w:tr>
      <w:tr w:rsidR="00C01978" w:rsidRPr="00C01978" w14:paraId="1FB65541" w14:textId="77777777">
        <w:trPr>
          <w:tblCellSpacing w:w="15" w:type="dxa"/>
        </w:trPr>
        <w:tc>
          <w:tcPr>
            <w:tcW w:w="0" w:type="auto"/>
            <w:vAlign w:val="center"/>
            <w:hideMark/>
          </w:tcPr>
          <w:p w14:paraId="73A14D99"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Staff employment records</w:t>
            </w:r>
          </w:p>
        </w:tc>
        <w:tc>
          <w:tcPr>
            <w:tcW w:w="0" w:type="auto"/>
            <w:vAlign w:val="center"/>
            <w:hideMark/>
          </w:tcPr>
          <w:p w14:paraId="0E2AEC42"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6 years after employment ends, unless a longer period is required by law</w:t>
            </w:r>
          </w:p>
        </w:tc>
      </w:tr>
      <w:tr w:rsidR="00C01978" w:rsidRPr="00C01978" w14:paraId="6DB301BB" w14:textId="77777777">
        <w:trPr>
          <w:tblCellSpacing w:w="15" w:type="dxa"/>
        </w:trPr>
        <w:tc>
          <w:tcPr>
            <w:tcW w:w="0" w:type="auto"/>
            <w:vAlign w:val="center"/>
            <w:hideMark/>
          </w:tcPr>
          <w:p w14:paraId="30F157B6"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Recruitment records for unsuccessful applicants</w:t>
            </w:r>
          </w:p>
        </w:tc>
        <w:tc>
          <w:tcPr>
            <w:tcW w:w="0" w:type="auto"/>
            <w:vAlign w:val="center"/>
            <w:hideMark/>
          </w:tcPr>
          <w:p w14:paraId="35BEA454"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Up to 12 months</w:t>
            </w:r>
          </w:p>
        </w:tc>
      </w:tr>
      <w:tr w:rsidR="00C01978" w:rsidRPr="00C01978" w14:paraId="3DA85227" w14:textId="77777777">
        <w:trPr>
          <w:tblCellSpacing w:w="15" w:type="dxa"/>
        </w:trPr>
        <w:tc>
          <w:tcPr>
            <w:tcW w:w="0" w:type="auto"/>
            <w:vAlign w:val="center"/>
            <w:hideMark/>
          </w:tcPr>
          <w:p w14:paraId="07564D43"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Volunteer records</w:t>
            </w:r>
          </w:p>
        </w:tc>
        <w:tc>
          <w:tcPr>
            <w:tcW w:w="0" w:type="auto"/>
            <w:vAlign w:val="center"/>
            <w:hideMark/>
          </w:tcPr>
          <w:p w14:paraId="14DEAD3A"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Up to 6 years after volunteering ends</w:t>
            </w:r>
          </w:p>
        </w:tc>
      </w:tr>
      <w:tr w:rsidR="00C01978" w:rsidRPr="00C01978" w14:paraId="4FE9F718" w14:textId="77777777">
        <w:trPr>
          <w:tblCellSpacing w:w="15" w:type="dxa"/>
        </w:trPr>
        <w:tc>
          <w:tcPr>
            <w:tcW w:w="0" w:type="auto"/>
            <w:vAlign w:val="center"/>
            <w:hideMark/>
          </w:tcPr>
          <w:p w14:paraId="7D6471F7"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Trustee records</w:t>
            </w:r>
          </w:p>
        </w:tc>
        <w:tc>
          <w:tcPr>
            <w:tcW w:w="0" w:type="auto"/>
            <w:vAlign w:val="center"/>
            <w:hideMark/>
          </w:tcPr>
          <w:p w14:paraId="1174FBBB"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6 years after trusteeship ends</w:t>
            </w:r>
          </w:p>
        </w:tc>
      </w:tr>
      <w:tr w:rsidR="00C01978" w:rsidRPr="00C01978" w14:paraId="24493565" w14:textId="77777777">
        <w:trPr>
          <w:tblCellSpacing w:w="15" w:type="dxa"/>
        </w:trPr>
        <w:tc>
          <w:tcPr>
            <w:tcW w:w="0" w:type="auto"/>
            <w:vAlign w:val="center"/>
            <w:hideMark/>
          </w:tcPr>
          <w:p w14:paraId="5DB93C78"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Payroll, tax and pension records</w:t>
            </w:r>
          </w:p>
        </w:tc>
        <w:tc>
          <w:tcPr>
            <w:tcW w:w="0" w:type="auto"/>
            <w:vAlign w:val="center"/>
            <w:hideMark/>
          </w:tcPr>
          <w:p w14:paraId="26519EE3"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6 years plus the current financial year, or longer where required by HMRC</w:t>
            </w:r>
          </w:p>
        </w:tc>
      </w:tr>
      <w:tr w:rsidR="00C01978" w:rsidRPr="00C01978" w14:paraId="2CF028C6" w14:textId="77777777">
        <w:trPr>
          <w:tblCellSpacing w:w="15" w:type="dxa"/>
        </w:trPr>
        <w:tc>
          <w:tcPr>
            <w:tcW w:w="0" w:type="auto"/>
            <w:vAlign w:val="center"/>
            <w:hideMark/>
          </w:tcPr>
          <w:p w14:paraId="27922FBF"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Safeguarding records</w:t>
            </w:r>
          </w:p>
        </w:tc>
        <w:tc>
          <w:tcPr>
            <w:tcW w:w="0" w:type="auto"/>
            <w:vAlign w:val="center"/>
            <w:hideMark/>
          </w:tcPr>
          <w:p w14:paraId="2E3E73E0"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In accordance with safeguarding requirements and the organisation's safeguarding retention arrangements</w:t>
            </w:r>
          </w:p>
        </w:tc>
      </w:tr>
      <w:tr w:rsidR="00C01978" w:rsidRPr="00C01978" w14:paraId="35DEB520" w14:textId="77777777">
        <w:trPr>
          <w:tblCellSpacing w:w="15" w:type="dxa"/>
        </w:trPr>
        <w:tc>
          <w:tcPr>
            <w:tcW w:w="0" w:type="auto"/>
            <w:vAlign w:val="center"/>
            <w:hideMark/>
          </w:tcPr>
          <w:p w14:paraId="145909F3"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Accident and incident records</w:t>
            </w:r>
          </w:p>
        </w:tc>
        <w:tc>
          <w:tcPr>
            <w:tcW w:w="0" w:type="auto"/>
            <w:vAlign w:val="center"/>
            <w:hideMark/>
          </w:tcPr>
          <w:p w14:paraId="36DF76D6"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In accordance with health and safety and insurance requirements</w:t>
            </w:r>
          </w:p>
        </w:tc>
      </w:tr>
      <w:tr w:rsidR="00C01978" w:rsidRPr="00C01978" w14:paraId="0E710C29" w14:textId="77777777">
        <w:trPr>
          <w:tblCellSpacing w:w="15" w:type="dxa"/>
        </w:trPr>
        <w:tc>
          <w:tcPr>
            <w:tcW w:w="0" w:type="auto"/>
            <w:vAlign w:val="center"/>
            <w:hideMark/>
          </w:tcPr>
          <w:p w14:paraId="3BD76E1B"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lastRenderedPageBreak/>
              <w:t>Donor and Gift Aid records</w:t>
            </w:r>
          </w:p>
        </w:tc>
        <w:tc>
          <w:tcPr>
            <w:tcW w:w="0" w:type="auto"/>
            <w:vAlign w:val="center"/>
            <w:hideMark/>
          </w:tcPr>
          <w:p w14:paraId="52A7E7B6"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6 years after the end of the relevant financial year</w:t>
            </w:r>
          </w:p>
        </w:tc>
      </w:tr>
      <w:tr w:rsidR="00C01978" w:rsidRPr="00C01978" w14:paraId="27A5DDA2" w14:textId="77777777">
        <w:trPr>
          <w:tblCellSpacing w:w="15" w:type="dxa"/>
        </w:trPr>
        <w:tc>
          <w:tcPr>
            <w:tcW w:w="0" w:type="auto"/>
            <w:vAlign w:val="center"/>
            <w:hideMark/>
          </w:tcPr>
          <w:p w14:paraId="21EC289C"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CCTV, photographs and publicity consent records</w:t>
            </w:r>
          </w:p>
        </w:tc>
        <w:tc>
          <w:tcPr>
            <w:tcW w:w="0" w:type="auto"/>
            <w:vAlign w:val="center"/>
            <w:hideMark/>
          </w:tcPr>
          <w:p w14:paraId="7BDEA67C"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In accordance with the organisation's retention arrangements and consent records</w:t>
            </w:r>
          </w:p>
        </w:tc>
      </w:tr>
    </w:tbl>
    <w:p w14:paraId="213449A0"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These periods are provided as general guidance only. Actual retention periods may vary depending on legal requirements, funding conditions, safeguarding considerations, insurance obligations, ongoing complaints, investigations or legal claims.</w:t>
      </w:r>
    </w:p>
    <w:p w14:paraId="6DF93452" w14:textId="77777777" w:rsidR="00C01978" w:rsidRPr="00C01978" w:rsidRDefault="00C01978" w:rsidP="00C01978">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Further details of the categories of personal information processed by RCLC, the lawful basis for processing, storage arrangements and applicable retention periods are contained within the organisation's Data Protection Policy and associated Data Mapping Sheets. These records are maintained and reviewed to ensure compliance with UK GDPR, the Data Protection Act 2018 and organisational requirements.</w:t>
      </w:r>
    </w:p>
    <w:p w14:paraId="18B7B3E8" w14:textId="72E1019A" w:rsidR="00C01978" w:rsidRDefault="00C01978" w:rsidP="00AE76B6">
      <w:pPr>
        <w:spacing w:after="240"/>
        <w:rPr>
          <w:rFonts w:asciiTheme="minorHAnsi" w:eastAsia="Trebuchet MS" w:hAnsiTheme="minorHAnsi" w:cs="Trebuchet MS"/>
          <w:sz w:val="22"/>
          <w:szCs w:val="22"/>
        </w:rPr>
      </w:pPr>
      <w:r w:rsidRPr="00C01978">
        <w:rPr>
          <w:rFonts w:asciiTheme="minorHAnsi" w:eastAsia="Trebuchet MS" w:hAnsiTheme="minorHAnsi" w:cs="Trebuchet MS"/>
          <w:sz w:val="22"/>
          <w:szCs w:val="22"/>
        </w:rPr>
        <w:t>When personal information is no longer required, it will be securely deleted, destroyed or anonymised in accordance with the organisation's data retention and disposal procedures.</w:t>
      </w:r>
    </w:p>
    <w:p w14:paraId="5D707FE2" w14:textId="77777777" w:rsidR="00C01978" w:rsidRPr="00AE0ECF" w:rsidRDefault="00C01978" w:rsidP="00AE76B6">
      <w:pPr>
        <w:spacing w:after="240"/>
        <w:rPr>
          <w:rFonts w:asciiTheme="minorHAnsi" w:eastAsia="Trebuchet MS" w:hAnsiTheme="minorHAnsi" w:cs="Trebuchet MS"/>
          <w:sz w:val="22"/>
          <w:szCs w:val="22"/>
        </w:rPr>
      </w:pPr>
    </w:p>
    <w:p w14:paraId="522F03E1" w14:textId="2FC06C35"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20. Data </w:t>
      </w:r>
      <w:r w:rsidR="00A83A48" w:rsidRPr="00AE0ECF">
        <w:rPr>
          <w:rFonts w:asciiTheme="minorHAnsi" w:eastAsia="Trebuchet MS" w:hAnsiTheme="minorHAnsi" w:cs="Trebuchet MS"/>
          <w:b/>
          <w:bCs/>
          <w:sz w:val="22"/>
          <w:szCs w:val="22"/>
        </w:rPr>
        <w:t xml:space="preserve">Mapping </w:t>
      </w:r>
      <w:proofErr w:type="gramStart"/>
      <w:r w:rsidR="00A83A48" w:rsidRPr="00AE0ECF">
        <w:rPr>
          <w:rFonts w:asciiTheme="minorHAnsi" w:eastAsia="Trebuchet MS" w:hAnsiTheme="minorHAnsi" w:cs="Trebuchet MS"/>
          <w:b/>
          <w:bCs/>
          <w:sz w:val="22"/>
          <w:szCs w:val="22"/>
        </w:rPr>
        <w:t>And</w:t>
      </w:r>
      <w:proofErr w:type="gramEnd"/>
      <w:r w:rsidR="00A83A48" w:rsidRPr="00AE0ECF">
        <w:rPr>
          <w:rFonts w:asciiTheme="minorHAnsi" w:eastAsia="Trebuchet MS" w:hAnsiTheme="minorHAnsi" w:cs="Trebuchet MS"/>
          <w:b/>
          <w:bCs/>
          <w:sz w:val="22"/>
          <w:szCs w:val="22"/>
        </w:rPr>
        <w:t xml:space="preserve"> Records</w:t>
      </w:r>
    </w:p>
    <w:p w14:paraId="5D638B0F" w14:textId="727A98BF"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RCLC </w:t>
      </w:r>
      <w:r w:rsidR="00A83A48" w:rsidRPr="00AE0ECF">
        <w:rPr>
          <w:rFonts w:asciiTheme="minorHAnsi" w:eastAsia="Trebuchet MS" w:hAnsiTheme="minorHAnsi" w:cs="Trebuchet MS"/>
          <w:sz w:val="22"/>
          <w:szCs w:val="22"/>
        </w:rPr>
        <w:t>will</w:t>
      </w:r>
      <w:r w:rsidRPr="00AE0ECF">
        <w:rPr>
          <w:rFonts w:asciiTheme="minorHAnsi" w:eastAsia="Trebuchet MS" w:hAnsiTheme="minorHAnsi" w:cs="Trebuchet MS"/>
          <w:sz w:val="22"/>
          <w:szCs w:val="22"/>
        </w:rPr>
        <w:t xml:space="preserve"> keep data mapping and retention records to show what personal information it holds and how it is managed.</w:t>
      </w:r>
      <w:r w:rsidR="00A83A48"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These records identify, where appropriate:</w:t>
      </w:r>
    </w:p>
    <w:p w14:paraId="4EDA984A"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What personal information is collected </w:t>
      </w:r>
    </w:p>
    <w:p w14:paraId="3311208E"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Who the information relates to </w:t>
      </w:r>
    </w:p>
    <w:p w14:paraId="331AC0FA"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Why the information is collected </w:t>
      </w:r>
    </w:p>
    <w:p w14:paraId="246A050C"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lawful basis for using it </w:t>
      </w:r>
    </w:p>
    <w:p w14:paraId="1250691D"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Whether special category or criminal offence data is processed </w:t>
      </w:r>
    </w:p>
    <w:p w14:paraId="31DD4983"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Where the information is stored </w:t>
      </w:r>
    </w:p>
    <w:p w14:paraId="115A077A"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Who has access to it </w:t>
      </w:r>
    </w:p>
    <w:p w14:paraId="45DD817A"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Who it is shared with </w:t>
      </w:r>
    </w:p>
    <w:p w14:paraId="5DBCFAF6"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How long it is kept </w:t>
      </w:r>
    </w:p>
    <w:p w14:paraId="35F4A0CF"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How it is deleted, destroyed or anonymised </w:t>
      </w:r>
    </w:p>
    <w:p w14:paraId="04C9FF31" w14:textId="77777777" w:rsidR="00AE76B6" w:rsidRPr="00AE0ECF" w:rsidRDefault="00AE76B6" w:rsidP="00E72030">
      <w:pPr>
        <w:pStyle w:val="ListParagraph"/>
        <w:numPr>
          <w:ilvl w:val="0"/>
          <w:numId w:val="17"/>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Any risks or additional safeguards needed </w:t>
      </w:r>
    </w:p>
    <w:p w14:paraId="544FB40C" w14:textId="5A5941EC"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The data mapping and retention records are operational documents and do not form part of this policy. They </w:t>
      </w:r>
      <w:r w:rsidR="007907EE" w:rsidRPr="00AE0ECF">
        <w:rPr>
          <w:rFonts w:asciiTheme="minorHAnsi" w:eastAsia="Trebuchet MS" w:hAnsiTheme="minorHAnsi" w:cs="Trebuchet MS"/>
          <w:sz w:val="22"/>
          <w:szCs w:val="22"/>
        </w:rPr>
        <w:t>will</w:t>
      </w:r>
      <w:r w:rsidRPr="00AE0ECF">
        <w:rPr>
          <w:rFonts w:asciiTheme="minorHAnsi" w:eastAsia="Trebuchet MS" w:hAnsiTheme="minorHAnsi" w:cs="Trebuchet MS"/>
          <w:sz w:val="22"/>
          <w:szCs w:val="22"/>
        </w:rPr>
        <w:t xml:space="preserve"> be updated by the CEO, with Board oversight, as RCLC’s activities, systems or services change.</w:t>
      </w:r>
    </w:p>
    <w:p w14:paraId="7135A733" w14:textId="13768B42"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21. Training </w:t>
      </w:r>
      <w:r w:rsidR="007907EE" w:rsidRPr="00AE0ECF">
        <w:rPr>
          <w:rFonts w:asciiTheme="minorHAnsi" w:eastAsia="Trebuchet MS" w:hAnsiTheme="minorHAnsi" w:cs="Trebuchet MS"/>
          <w:b/>
          <w:bCs/>
          <w:sz w:val="22"/>
          <w:szCs w:val="22"/>
        </w:rPr>
        <w:t>A</w:t>
      </w:r>
      <w:r w:rsidRPr="00AE0ECF">
        <w:rPr>
          <w:rFonts w:asciiTheme="minorHAnsi" w:eastAsia="Trebuchet MS" w:hAnsiTheme="minorHAnsi" w:cs="Trebuchet MS"/>
          <w:b/>
          <w:bCs/>
          <w:sz w:val="22"/>
          <w:szCs w:val="22"/>
        </w:rPr>
        <w:t xml:space="preserve">nd </w:t>
      </w:r>
      <w:r w:rsidR="007907EE" w:rsidRPr="00AE0ECF">
        <w:rPr>
          <w:rFonts w:asciiTheme="minorHAnsi" w:eastAsia="Trebuchet MS" w:hAnsiTheme="minorHAnsi" w:cs="Trebuchet MS"/>
          <w:b/>
          <w:bCs/>
          <w:sz w:val="22"/>
          <w:szCs w:val="22"/>
        </w:rPr>
        <w:t>A</w:t>
      </w:r>
      <w:r w:rsidRPr="00AE0ECF">
        <w:rPr>
          <w:rFonts w:asciiTheme="minorHAnsi" w:eastAsia="Trebuchet MS" w:hAnsiTheme="minorHAnsi" w:cs="Trebuchet MS"/>
          <w:b/>
          <w:bCs/>
          <w:sz w:val="22"/>
          <w:szCs w:val="22"/>
        </w:rPr>
        <w:t>wareness</w:t>
      </w:r>
    </w:p>
    <w:p w14:paraId="1740EF27" w14:textId="4807D301"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make sure that staff, trustees, tutors and volunteers who handle personal information understand their responsibilities.</w:t>
      </w:r>
      <w:r w:rsidR="00087F90">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may include:</w:t>
      </w:r>
    </w:p>
    <w:p w14:paraId="31237067" w14:textId="77777777" w:rsidR="00AE76B6" w:rsidRPr="00AE0ECF" w:rsidRDefault="00AE76B6" w:rsidP="00E72030">
      <w:pPr>
        <w:pStyle w:val="ListParagraph"/>
        <w:numPr>
          <w:ilvl w:val="0"/>
          <w:numId w:val="1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Induction information </w:t>
      </w:r>
    </w:p>
    <w:p w14:paraId="379BF2F7" w14:textId="77777777" w:rsidR="00AE76B6" w:rsidRPr="00AE0ECF" w:rsidRDefault="00AE76B6" w:rsidP="00E72030">
      <w:pPr>
        <w:pStyle w:val="ListParagraph"/>
        <w:numPr>
          <w:ilvl w:val="0"/>
          <w:numId w:val="1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Policy briefings </w:t>
      </w:r>
    </w:p>
    <w:p w14:paraId="74C4B582" w14:textId="77777777" w:rsidR="00AE76B6" w:rsidRPr="00AE0ECF" w:rsidRDefault="00AE76B6" w:rsidP="00E72030">
      <w:pPr>
        <w:pStyle w:val="ListParagraph"/>
        <w:numPr>
          <w:ilvl w:val="0"/>
          <w:numId w:val="1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Supervision discussions </w:t>
      </w:r>
    </w:p>
    <w:p w14:paraId="39743CE1" w14:textId="77777777" w:rsidR="00AE76B6" w:rsidRPr="00AE0ECF" w:rsidRDefault="00AE76B6" w:rsidP="00E72030">
      <w:pPr>
        <w:pStyle w:val="ListParagraph"/>
        <w:numPr>
          <w:ilvl w:val="0"/>
          <w:numId w:val="1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Trustee oversight </w:t>
      </w:r>
    </w:p>
    <w:p w14:paraId="3B5058EF" w14:textId="77777777" w:rsidR="00AE76B6" w:rsidRPr="00AE0ECF" w:rsidRDefault="00AE76B6" w:rsidP="00E72030">
      <w:pPr>
        <w:pStyle w:val="ListParagraph"/>
        <w:numPr>
          <w:ilvl w:val="0"/>
          <w:numId w:val="1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Refresher training where appropriate </w:t>
      </w:r>
    </w:p>
    <w:p w14:paraId="14709075" w14:textId="77777777" w:rsidR="00AE76B6" w:rsidRPr="00AE0ECF" w:rsidRDefault="00AE76B6" w:rsidP="00E72030">
      <w:pPr>
        <w:pStyle w:val="ListParagraph"/>
        <w:numPr>
          <w:ilvl w:val="0"/>
          <w:numId w:val="18"/>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Specific guidance for roles that handle sensitive information </w:t>
      </w:r>
    </w:p>
    <w:p w14:paraId="3D62A4DB"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lastRenderedPageBreak/>
        <w:t>Everyone handling personal information must understand that poor data protection practice can cause harm to individuals and may expose RCLC to legal, financial, safeguarding or reputational risk.</w:t>
      </w:r>
    </w:p>
    <w:p w14:paraId="242317A6" w14:textId="5331F829"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22. Volunteers</w:t>
      </w:r>
      <w:r w:rsidR="007907EE" w:rsidRPr="00AE0ECF">
        <w:rPr>
          <w:rFonts w:asciiTheme="minorHAnsi" w:eastAsia="Trebuchet MS" w:hAnsiTheme="minorHAnsi" w:cs="Trebuchet MS"/>
          <w:b/>
          <w:bCs/>
          <w:sz w:val="22"/>
          <w:szCs w:val="22"/>
        </w:rPr>
        <w:t xml:space="preserve">, Tutors </w:t>
      </w:r>
      <w:proofErr w:type="gramStart"/>
      <w:r w:rsidR="007907EE" w:rsidRPr="00AE0ECF">
        <w:rPr>
          <w:rFonts w:asciiTheme="minorHAnsi" w:eastAsia="Trebuchet MS" w:hAnsiTheme="minorHAnsi" w:cs="Trebuchet MS"/>
          <w:b/>
          <w:bCs/>
          <w:sz w:val="22"/>
          <w:szCs w:val="22"/>
        </w:rPr>
        <w:t>And</w:t>
      </w:r>
      <w:proofErr w:type="gramEnd"/>
      <w:r w:rsidR="007907EE" w:rsidRPr="00AE0ECF">
        <w:rPr>
          <w:rFonts w:asciiTheme="minorHAnsi" w:eastAsia="Trebuchet MS" w:hAnsiTheme="minorHAnsi" w:cs="Trebuchet MS"/>
          <w:b/>
          <w:bCs/>
          <w:sz w:val="22"/>
          <w:szCs w:val="22"/>
        </w:rPr>
        <w:t xml:space="preserve"> Trustees</w:t>
      </w:r>
    </w:p>
    <w:p w14:paraId="0191E220" w14:textId="7AB667FB"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Volunteers, tutors and trustees may have access to personal information as part of their role.</w:t>
      </w:r>
      <w:r w:rsidR="00087F90">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They must:</w:t>
      </w:r>
    </w:p>
    <w:p w14:paraId="549CA563"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Only access information they need for their role </w:t>
      </w:r>
    </w:p>
    <w:p w14:paraId="1881B6E9"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Keep personal information confidential </w:t>
      </w:r>
    </w:p>
    <w:p w14:paraId="4352D5D2"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Store information securely </w:t>
      </w:r>
    </w:p>
    <w:p w14:paraId="5BE1B693"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Avoid discussing personal information where others may overhear </w:t>
      </w:r>
    </w:p>
    <w:p w14:paraId="7D2604B5"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Not copy, download, photograph or remove personal information unless authorised </w:t>
      </w:r>
    </w:p>
    <w:p w14:paraId="368F95C1"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Report concerns or breaches promptly </w:t>
      </w:r>
    </w:p>
    <w:p w14:paraId="3D70ECA6" w14:textId="77777777" w:rsidR="00AE76B6" w:rsidRPr="00AE0ECF" w:rsidRDefault="00AE76B6" w:rsidP="00E72030">
      <w:pPr>
        <w:pStyle w:val="ListParagraph"/>
        <w:numPr>
          <w:ilvl w:val="0"/>
          <w:numId w:val="19"/>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Return or securely delete RCLC information when their role ends </w:t>
      </w:r>
    </w:p>
    <w:p w14:paraId="3033667C"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 breach of this policy may lead to action under the relevant RCLC policy, agreement or procedure.</w:t>
      </w:r>
    </w:p>
    <w:p w14:paraId="03942DC8" w14:textId="375242A7"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23. Contractors </w:t>
      </w:r>
      <w:r w:rsidR="007907EE" w:rsidRPr="00AE0ECF">
        <w:rPr>
          <w:rFonts w:asciiTheme="minorHAnsi" w:eastAsia="Trebuchet MS" w:hAnsiTheme="minorHAnsi" w:cs="Trebuchet MS"/>
          <w:b/>
          <w:bCs/>
          <w:sz w:val="22"/>
          <w:szCs w:val="22"/>
        </w:rPr>
        <w:t>And Third-Party Providers</w:t>
      </w:r>
    </w:p>
    <w:p w14:paraId="5E6CE1D0" w14:textId="2268244E"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Where RCLC uses contractors, suppliers or third-party service providers who handle personal data on its behalf, RCLC will take reasonable steps to make sure personal information is protected.</w:t>
      </w:r>
      <w:r w:rsidR="002C67FC" w:rsidRPr="00AE0ECF">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may include checking that providers have appropriate security measures, contracts, agreements or terms in place.</w:t>
      </w:r>
      <w:r w:rsidR="00087F90">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This may apply to services such as:</w:t>
      </w:r>
    </w:p>
    <w:p w14:paraId="121FC195"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Payroll </w:t>
      </w:r>
    </w:p>
    <w:p w14:paraId="67521C83"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Pension administration </w:t>
      </w:r>
    </w:p>
    <w:p w14:paraId="541CADF2"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IT support </w:t>
      </w:r>
    </w:p>
    <w:p w14:paraId="6B4A0D61"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Website services </w:t>
      </w:r>
    </w:p>
    <w:p w14:paraId="12F034BB"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Email or cloud storage </w:t>
      </w:r>
    </w:p>
    <w:p w14:paraId="2423B264"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DBS processing </w:t>
      </w:r>
    </w:p>
    <w:p w14:paraId="087F729C"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Accountancy or audit </w:t>
      </w:r>
    </w:p>
    <w:p w14:paraId="1C5C7AB4"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Professional advice </w:t>
      </w:r>
    </w:p>
    <w:p w14:paraId="22DC0F6D" w14:textId="77777777" w:rsidR="00AE76B6" w:rsidRPr="00AE0ECF" w:rsidRDefault="00AE76B6" w:rsidP="00E72030">
      <w:pPr>
        <w:pStyle w:val="ListParagraph"/>
        <w:numPr>
          <w:ilvl w:val="0"/>
          <w:numId w:val="20"/>
        </w:num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 xml:space="preserve">Fundraising or donation platforms </w:t>
      </w:r>
    </w:p>
    <w:p w14:paraId="5024F904" w14:textId="2A1B4C39"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24. International </w:t>
      </w:r>
      <w:r w:rsidR="002C67FC" w:rsidRPr="00AE0ECF">
        <w:rPr>
          <w:rFonts w:asciiTheme="minorHAnsi" w:eastAsia="Trebuchet MS" w:hAnsiTheme="minorHAnsi" w:cs="Trebuchet MS"/>
          <w:b/>
          <w:bCs/>
          <w:sz w:val="22"/>
          <w:szCs w:val="22"/>
        </w:rPr>
        <w:t>Transfers</w:t>
      </w:r>
    </w:p>
    <w:p w14:paraId="3571E2E6"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RCLC will not transfer personal information outside the UK unless there is a lawful basis and appropriate safeguards are in place.</w:t>
      </w:r>
    </w:p>
    <w:p w14:paraId="6D1A603A"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This may be relevant where RCLC uses online systems, cloud storage, email platforms, website tools or other service providers that store or process data outside the UK.</w:t>
      </w:r>
    </w:p>
    <w:p w14:paraId="27EA86A2"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Where needed, RCLC will seek advice to make sure any international transfer is lawful and appropriately protected.</w:t>
      </w:r>
    </w:p>
    <w:p w14:paraId="706F6E3B" w14:textId="753464CA"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t xml:space="preserve">25. Monitoring </w:t>
      </w:r>
      <w:r w:rsidR="002C67FC" w:rsidRPr="00AE0ECF">
        <w:rPr>
          <w:rFonts w:asciiTheme="minorHAnsi" w:eastAsia="Trebuchet MS" w:hAnsiTheme="minorHAnsi" w:cs="Trebuchet MS"/>
          <w:b/>
          <w:bCs/>
          <w:sz w:val="22"/>
          <w:szCs w:val="22"/>
        </w:rPr>
        <w:t>And Review</w:t>
      </w:r>
    </w:p>
    <w:p w14:paraId="491CECBA" w14:textId="369CA31E"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The Board of Trustees is responsible for making sure RCLC has appropriate oversight of data protection.</w:t>
      </w:r>
      <w:r w:rsidR="00087F90">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The CEO is responsible for day-to-day monitoring of data protection practice.</w:t>
      </w:r>
    </w:p>
    <w:p w14:paraId="75B27568" w14:textId="77777777" w:rsidR="00AE76B6" w:rsidRPr="00AE0ECF" w:rsidRDefault="00AE76B6" w:rsidP="00AE76B6">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This policy will be reviewed every three years, or earlier if there are significant changes in legislation, guidance, organisational structure, services, systems or data processing activities.</w:t>
      </w:r>
    </w:p>
    <w:p w14:paraId="25F84178" w14:textId="1030F7AB" w:rsidR="00AE76B6" w:rsidRPr="00AE0ECF" w:rsidRDefault="00AE76B6" w:rsidP="00AE76B6">
      <w:pPr>
        <w:spacing w:after="240"/>
        <w:rPr>
          <w:rFonts w:asciiTheme="minorHAnsi" w:eastAsia="Trebuchet MS" w:hAnsiTheme="minorHAnsi" w:cs="Trebuchet MS"/>
          <w:b/>
          <w:bCs/>
          <w:sz w:val="22"/>
          <w:szCs w:val="22"/>
        </w:rPr>
      </w:pPr>
      <w:r w:rsidRPr="00AE0ECF">
        <w:rPr>
          <w:rFonts w:asciiTheme="minorHAnsi" w:eastAsia="Trebuchet MS" w:hAnsiTheme="minorHAnsi" w:cs="Trebuchet MS"/>
          <w:b/>
          <w:bCs/>
          <w:sz w:val="22"/>
          <w:szCs w:val="22"/>
        </w:rPr>
        <w:lastRenderedPageBreak/>
        <w:t xml:space="preserve">26. Questions </w:t>
      </w:r>
      <w:r w:rsidR="002C67FC" w:rsidRPr="00AE0ECF">
        <w:rPr>
          <w:rFonts w:asciiTheme="minorHAnsi" w:eastAsia="Trebuchet MS" w:hAnsiTheme="minorHAnsi" w:cs="Trebuchet MS"/>
          <w:b/>
          <w:bCs/>
          <w:sz w:val="22"/>
          <w:szCs w:val="22"/>
        </w:rPr>
        <w:t>O</w:t>
      </w:r>
      <w:r w:rsidRPr="00AE0ECF">
        <w:rPr>
          <w:rFonts w:asciiTheme="minorHAnsi" w:eastAsia="Trebuchet MS" w:hAnsiTheme="minorHAnsi" w:cs="Trebuchet MS"/>
          <w:b/>
          <w:bCs/>
          <w:sz w:val="22"/>
          <w:szCs w:val="22"/>
        </w:rPr>
        <w:t xml:space="preserve">r </w:t>
      </w:r>
      <w:r w:rsidR="002C67FC" w:rsidRPr="00AE0ECF">
        <w:rPr>
          <w:rFonts w:asciiTheme="minorHAnsi" w:eastAsia="Trebuchet MS" w:hAnsiTheme="minorHAnsi" w:cs="Trebuchet MS"/>
          <w:b/>
          <w:bCs/>
          <w:sz w:val="22"/>
          <w:szCs w:val="22"/>
        </w:rPr>
        <w:t>C</w:t>
      </w:r>
      <w:r w:rsidRPr="00AE0ECF">
        <w:rPr>
          <w:rFonts w:asciiTheme="minorHAnsi" w:eastAsia="Trebuchet MS" w:hAnsiTheme="minorHAnsi" w:cs="Trebuchet MS"/>
          <w:b/>
          <w:bCs/>
          <w:sz w:val="22"/>
          <w:szCs w:val="22"/>
        </w:rPr>
        <w:t>oncerns</w:t>
      </w:r>
    </w:p>
    <w:p w14:paraId="6CD26760" w14:textId="56D71E04" w:rsidR="000676DB" w:rsidRPr="00AE0ECF" w:rsidRDefault="000676DB" w:rsidP="000676DB">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Any questions, concerns, requests or suspected breaches relating to personal information should be reported to the CEO.</w:t>
      </w:r>
      <w:r w:rsidR="00087F90">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Subject access requests and other data protection rights requests should be sent to:</w:t>
      </w:r>
    </w:p>
    <w:p w14:paraId="5ED4CE27" w14:textId="299BA9CF" w:rsidR="000676DB" w:rsidRPr="00AE0ECF" w:rsidRDefault="000676DB" w:rsidP="000676DB">
      <w:pPr>
        <w:spacing w:after="240"/>
        <w:rPr>
          <w:rFonts w:asciiTheme="minorHAnsi" w:eastAsia="Trebuchet MS" w:hAnsiTheme="minorHAnsi" w:cs="Trebuchet MS"/>
          <w:sz w:val="22"/>
          <w:szCs w:val="22"/>
        </w:rPr>
      </w:pPr>
      <w:r w:rsidRPr="00AE0ECF">
        <w:rPr>
          <w:rFonts w:asciiTheme="minorHAnsi" w:eastAsia="Trebuchet MS" w:hAnsiTheme="minorHAnsi" w:cs="Trebuchet MS"/>
          <w:b/>
          <w:bCs/>
          <w:sz w:val="22"/>
          <w:szCs w:val="22"/>
        </w:rPr>
        <w:t xml:space="preserve">CEO: </w:t>
      </w:r>
      <w:r w:rsidRPr="00AE0ECF">
        <w:rPr>
          <w:rFonts w:asciiTheme="minorHAnsi" w:eastAsia="Trebuchet MS" w:hAnsiTheme="minorHAnsi" w:cs="Trebuchet MS"/>
          <w:sz w:val="22"/>
          <w:szCs w:val="22"/>
        </w:rPr>
        <w:t xml:space="preserve">Aisha Malik </w:t>
      </w:r>
      <w:r w:rsidRPr="00AE0ECF">
        <w:rPr>
          <w:rFonts w:asciiTheme="minorHAnsi" w:eastAsia="Trebuchet MS" w:hAnsiTheme="minorHAnsi" w:cs="Trebuchet MS"/>
          <w:sz w:val="22"/>
          <w:szCs w:val="22"/>
        </w:rPr>
        <w:br/>
      </w:r>
      <w:r w:rsidRPr="00AE0ECF">
        <w:rPr>
          <w:rFonts w:asciiTheme="minorHAnsi" w:eastAsia="Trebuchet MS" w:hAnsiTheme="minorHAnsi" w:cs="Trebuchet MS"/>
          <w:b/>
          <w:bCs/>
          <w:sz w:val="22"/>
          <w:szCs w:val="22"/>
        </w:rPr>
        <w:t>Email:</w:t>
      </w:r>
      <w:r w:rsidRPr="00AE0ECF">
        <w:rPr>
          <w:rFonts w:asciiTheme="minorHAnsi" w:eastAsia="Trebuchet MS" w:hAnsiTheme="minorHAnsi" w:cs="Trebuchet MS"/>
          <w:sz w:val="22"/>
          <w:szCs w:val="22"/>
        </w:rPr>
        <w:t xml:space="preserve"> </w:t>
      </w:r>
      <w:r w:rsidR="00EA0FA5">
        <w:rPr>
          <w:rFonts w:asciiTheme="minorHAnsi" w:eastAsia="Trebuchet MS" w:hAnsiTheme="minorHAnsi" w:cs="Trebuchet MS"/>
          <w:sz w:val="22"/>
          <w:szCs w:val="22"/>
        </w:rPr>
        <w:t>a</w:t>
      </w:r>
      <w:r w:rsidRPr="00AE0ECF">
        <w:rPr>
          <w:rFonts w:asciiTheme="minorHAnsi" w:eastAsia="Trebuchet MS" w:hAnsiTheme="minorHAnsi" w:cs="Trebuchet MS"/>
          <w:sz w:val="22"/>
          <w:szCs w:val="22"/>
        </w:rPr>
        <w:t>isha</w:t>
      </w:r>
      <w:r w:rsidR="00EA0FA5">
        <w:rPr>
          <w:rFonts w:asciiTheme="minorHAnsi" w:eastAsia="Trebuchet MS" w:hAnsiTheme="minorHAnsi" w:cs="Trebuchet MS"/>
          <w:sz w:val="22"/>
          <w:szCs w:val="22"/>
        </w:rPr>
        <w:t>m</w:t>
      </w:r>
      <w:r w:rsidRPr="00AE0ECF">
        <w:rPr>
          <w:rFonts w:asciiTheme="minorHAnsi" w:eastAsia="Trebuchet MS" w:hAnsiTheme="minorHAnsi" w:cs="Trebuchet MS"/>
          <w:sz w:val="22"/>
          <w:szCs w:val="22"/>
        </w:rPr>
        <w:t>alik@</w:t>
      </w:r>
      <w:r w:rsidR="00EA0FA5">
        <w:rPr>
          <w:rFonts w:asciiTheme="minorHAnsi" w:eastAsia="Trebuchet MS" w:hAnsiTheme="minorHAnsi" w:cs="Trebuchet MS"/>
          <w:sz w:val="22"/>
          <w:szCs w:val="22"/>
        </w:rPr>
        <w:t>rclc</w:t>
      </w:r>
      <w:r w:rsidRPr="00AE0ECF">
        <w:rPr>
          <w:rFonts w:asciiTheme="minorHAnsi" w:eastAsia="Trebuchet MS" w:hAnsiTheme="minorHAnsi" w:cs="Trebuchet MS"/>
          <w:sz w:val="22"/>
          <w:szCs w:val="22"/>
        </w:rPr>
        <w:t>.org</w:t>
      </w:r>
      <w:r w:rsidRPr="00AE0ECF">
        <w:rPr>
          <w:rFonts w:asciiTheme="minorHAnsi" w:eastAsia="Trebuchet MS" w:hAnsiTheme="minorHAnsi" w:cs="Trebuchet MS"/>
          <w:sz w:val="22"/>
          <w:szCs w:val="22"/>
        </w:rPr>
        <w:br/>
      </w:r>
      <w:r w:rsidRPr="00AE0ECF">
        <w:rPr>
          <w:rFonts w:asciiTheme="minorHAnsi" w:eastAsia="Trebuchet MS" w:hAnsiTheme="minorHAnsi" w:cs="Trebuchet MS"/>
          <w:b/>
          <w:bCs/>
          <w:sz w:val="22"/>
          <w:szCs w:val="22"/>
        </w:rPr>
        <w:t>Telephone:</w:t>
      </w:r>
      <w:r w:rsidRPr="00AE0ECF">
        <w:rPr>
          <w:rFonts w:asciiTheme="minorHAnsi" w:eastAsia="Trebuchet MS" w:hAnsiTheme="minorHAnsi" w:cs="Trebuchet MS"/>
          <w:sz w:val="22"/>
          <w:szCs w:val="22"/>
        </w:rPr>
        <w:t xml:space="preserve"> 0118 959 5455</w:t>
      </w:r>
      <w:r w:rsidRPr="00AE0ECF">
        <w:rPr>
          <w:rFonts w:asciiTheme="minorHAnsi" w:eastAsia="Trebuchet MS" w:hAnsiTheme="minorHAnsi" w:cs="Trebuchet MS"/>
          <w:sz w:val="22"/>
          <w:szCs w:val="22"/>
        </w:rPr>
        <w:br/>
      </w:r>
      <w:r w:rsidRPr="00AE0ECF">
        <w:rPr>
          <w:rFonts w:asciiTheme="minorHAnsi" w:eastAsia="Trebuchet MS" w:hAnsiTheme="minorHAnsi" w:cs="Trebuchet MS"/>
          <w:b/>
          <w:bCs/>
          <w:sz w:val="22"/>
          <w:szCs w:val="22"/>
        </w:rPr>
        <w:t>Address:</w:t>
      </w:r>
      <w:r w:rsidRPr="00AE0ECF">
        <w:rPr>
          <w:rFonts w:asciiTheme="minorHAnsi" w:eastAsia="Trebuchet MS" w:hAnsiTheme="minorHAnsi" w:cs="Trebuchet MS"/>
          <w:sz w:val="22"/>
          <w:szCs w:val="22"/>
        </w:rPr>
        <w:t xml:space="preserve"> Reading Community Learning Centre, 94 London Street, Reading, RG1 4SJ</w:t>
      </w:r>
    </w:p>
    <w:p w14:paraId="03B04AEF" w14:textId="459B8700" w:rsidR="00EA0FA5" w:rsidRDefault="000676DB" w:rsidP="000676DB">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Requests may also be sent to RCLC’s general email address</w:t>
      </w:r>
      <w:r w:rsidR="00EA0FA5">
        <w:rPr>
          <w:rFonts w:asciiTheme="minorHAnsi" w:eastAsia="Trebuchet MS" w:hAnsiTheme="minorHAnsi" w:cs="Trebuchet MS"/>
          <w:sz w:val="22"/>
          <w:szCs w:val="22"/>
        </w:rPr>
        <w:t xml:space="preserve"> </w:t>
      </w:r>
      <w:hyperlink r:id="rId9" w:history="1">
        <w:r w:rsidR="00EA0FA5" w:rsidRPr="00391119">
          <w:rPr>
            <w:rStyle w:val="Hyperlink"/>
            <w:rFonts w:asciiTheme="minorHAnsi" w:eastAsia="Trebuchet MS" w:hAnsiTheme="minorHAnsi" w:cs="Trebuchet MS"/>
            <w:sz w:val="22"/>
            <w:szCs w:val="22"/>
          </w:rPr>
          <w:t>rclcinfo@yahoo.co.uk</w:t>
        </w:r>
      </w:hyperlink>
    </w:p>
    <w:p w14:paraId="7A418877" w14:textId="211D7F7B" w:rsidR="000676DB" w:rsidRPr="00AE0ECF" w:rsidRDefault="000676DB" w:rsidP="000676DB">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If a request is received through the general inbox, or by any member of staff, trustee, tutor or volunteer, it must be passed to the CEO as soon as possible.</w:t>
      </w:r>
      <w:r w:rsidR="00087F90">
        <w:rPr>
          <w:rFonts w:asciiTheme="minorHAnsi" w:eastAsia="Trebuchet MS" w:hAnsiTheme="minorHAnsi" w:cs="Trebuchet MS"/>
          <w:sz w:val="22"/>
          <w:szCs w:val="22"/>
        </w:rPr>
        <w:t xml:space="preserve">  </w:t>
      </w:r>
      <w:r w:rsidRPr="00AE0ECF">
        <w:rPr>
          <w:rFonts w:asciiTheme="minorHAnsi" w:eastAsia="Trebuchet MS" w:hAnsiTheme="minorHAnsi" w:cs="Trebuchet MS"/>
          <w:sz w:val="22"/>
          <w:szCs w:val="22"/>
        </w:rPr>
        <w:t>A request does not have to mention “subject access request”, “SAR” or “UK GDPR” to be valid.</w:t>
      </w:r>
    </w:p>
    <w:p w14:paraId="5E1B7078" w14:textId="2E818A22" w:rsidR="000676DB" w:rsidRPr="00AE0ECF" w:rsidRDefault="000676DB" w:rsidP="000676DB">
      <w:pPr>
        <w:spacing w:after="240"/>
        <w:rPr>
          <w:rFonts w:asciiTheme="minorHAnsi" w:eastAsia="Trebuchet MS" w:hAnsiTheme="minorHAnsi" w:cs="Trebuchet MS"/>
          <w:sz w:val="22"/>
          <w:szCs w:val="22"/>
        </w:rPr>
      </w:pPr>
      <w:r w:rsidRPr="00AE0ECF">
        <w:rPr>
          <w:rFonts w:asciiTheme="minorHAnsi" w:eastAsia="Trebuchet MS" w:hAnsiTheme="minorHAnsi" w:cs="Trebuchet MS"/>
          <w:sz w:val="22"/>
          <w:szCs w:val="22"/>
        </w:rPr>
        <w:t>If a person is unhappy with how RCLC has handled their personal information, they may complain to RCLC. Individuals also have the right to complain to the Information Commissioner’s Office.</w:t>
      </w:r>
    </w:p>
    <w:p w14:paraId="600E5046" w14:textId="77777777" w:rsidR="008763B0" w:rsidRDefault="008763B0" w:rsidP="008763B0">
      <w:pPr>
        <w:spacing w:after="240"/>
        <w:rPr>
          <w:rFonts w:ascii="Trebuchet MS" w:eastAsia="Trebuchet MS" w:hAnsi="Trebuchet MS" w:cs="Trebuchet MS"/>
          <w:b/>
          <w:sz w:val="20"/>
          <w:szCs w:val="20"/>
          <w:u w:val="single"/>
        </w:rPr>
      </w:pPr>
    </w:p>
    <w:p w14:paraId="18B3F21E" w14:textId="77777777" w:rsidR="00CB650F" w:rsidRDefault="00CB650F" w:rsidP="008763B0">
      <w:pPr>
        <w:spacing w:after="240"/>
        <w:rPr>
          <w:rFonts w:ascii="Trebuchet MS" w:eastAsia="Trebuchet MS" w:hAnsi="Trebuchet MS" w:cs="Trebuchet MS"/>
          <w:b/>
          <w:sz w:val="20"/>
          <w:szCs w:val="20"/>
          <w:u w:val="single"/>
        </w:rPr>
      </w:pPr>
    </w:p>
    <w:tbl>
      <w:tblPr>
        <w:tblW w:w="7338" w:type="dxa"/>
        <w:tblLayout w:type="fixed"/>
        <w:tblLook w:val="0000" w:firstRow="0" w:lastRow="0" w:firstColumn="0" w:lastColumn="0" w:noHBand="0" w:noVBand="0"/>
      </w:tblPr>
      <w:tblGrid>
        <w:gridCol w:w="4503"/>
        <w:gridCol w:w="2835"/>
      </w:tblGrid>
      <w:tr w:rsidR="00CB650F" w:rsidRPr="00855B83" w14:paraId="30FA1CF8" w14:textId="77777777" w:rsidTr="004C2E38">
        <w:tc>
          <w:tcPr>
            <w:tcW w:w="4503" w:type="dxa"/>
          </w:tcPr>
          <w:p w14:paraId="4A5C1E9F" w14:textId="77777777" w:rsidR="00CB650F" w:rsidRPr="00EF4116" w:rsidRDefault="00CB650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4B0F9CAB" w14:textId="77777777" w:rsidR="00CB650F" w:rsidRPr="00727071" w:rsidRDefault="00CB650F"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CB650F" w:rsidRPr="00855B83" w14:paraId="7EB49112" w14:textId="77777777" w:rsidTr="004C2E38">
        <w:tc>
          <w:tcPr>
            <w:tcW w:w="4503" w:type="dxa"/>
          </w:tcPr>
          <w:p w14:paraId="06362F90" w14:textId="77777777" w:rsidR="00CB650F" w:rsidRPr="004C0940" w:rsidRDefault="00CB650F"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67CB5624" w14:textId="77777777" w:rsidR="00CB650F" w:rsidRPr="004C0940" w:rsidRDefault="00CB650F"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CB650F" w14:paraId="301C6F93" w14:textId="77777777" w:rsidTr="004C2E38">
        <w:tc>
          <w:tcPr>
            <w:tcW w:w="4503" w:type="dxa"/>
          </w:tcPr>
          <w:p w14:paraId="702E5240" w14:textId="77777777" w:rsidR="00CB650F" w:rsidRPr="00EF4116" w:rsidRDefault="00CB650F" w:rsidP="004C2E38">
            <w:pPr>
              <w:spacing w:after="240"/>
              <w:rPr>
                <w:rFonts w:ascii="Trebuchet MS" w:eastAsia="Trebuchet MS" w:hAnsi="Trebuchet MS" w:cs="Trebuchet MS"/>
                <w:sz w:val="20"/>
                <w:szCs w:val="20"/>
              </w:rPr>
            </w:pPr>
          </w:p>
          <w:p w14:paraId="3C16650D" w14:textId="77777777" w:rsidR="00CB650F" w:rsidRPr="00EF4116" w:rsidRDefault="00CB650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422F6AAE" w14:textId="77777777" w:rsidR="00CB650F" w:rsidRPr="00EF4116" w:rsidRDefault="00CB650F" w:rsidP="004C2E38">
            <w:pPr>
              <w:spacing w:after="240"/>
              <w:jc w:val="both"/>
              <w:rPr>
                <w:rFonts w:ascii="Trebuchet MS" w:eastAsia="Trebuchet MS" w:hAnsi="Trebuchet MS" w:cs="Trebuchet MS"/>
                <w:sz w:val="20"/>
                <w:szCs w:val="20"/>
              </w:rPr>
            </w:pPr>
            <w:r w:rsidRPr="00D858EC">
              <w:rPr>
                <w:noProof/>
              </w:rPr>
              <w:drawing>
                <wp:inline distT="0" distB="0" distL="0" distR="0" wp14:anchorId="0BDE2463" wp14:editId="6426B198">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10">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CB650F" w14:paraId="26BF16E5" w14:textId="77777777" w:rsidTr="004C2E38">
        <w:tc>
          <w:tcPr>
            <w:tcW w:w="4503" w:type="dxa"/>
          </w:tcPr>
          <w:p w14:paraId="4DF1367D" w14:textId="77777777" w:rsidR="00CB650F" w:rsidRPr="00EF4116" w:rsidRDefault="00CB650F" w:rsidP="004C2E38">
            <w:pPr>
              <w:spacing w:after="240"/>
              <w:rPr>
                <w:rFonts w:ascii="Trebuchet MS" w:eastAsia="Trebuchet MS" w:hAnsi="Trebuchet MS" w:cs="Trebuchet MS"/>
                <w:sz w:val="20"/>
                <w:szCs w:val="20"/>
              </w:rPr>
            </w:pPr>
          </w:p>
          <w:p w14:paraId="39C43C51" w14:textId="77777777" w:rsidR="00CB650F" w:rsidRPr="00EF4116" w:rsidRDefault="00CB650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384AC046" w14:textId="77777777" w:rsidR="00CB650F" w:rsidRPr="00EF4116" w:rsidRDefault="00CB650F"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5CDBB98C" w14:textId="77777777" w:rsidR="00CB650F" w:rsidRDefault="00CB650F" w:rsidP="008763B0">
      <w:pPr>
        <w:spacing w:after="240"/>
        <w:rPr>
          <w:rFonts w:ascii="Trebuchet MS" w:eastAsia="Trebuchet MS" w:hAnsi="Trebuchet MS" w:cs="Trebuchet MS"/>
          <w:b/>
          <w:sz w:val="20"/>
          <w:szCs w:val="20"/>
          <w:u w:val="single"/>
        </w:rPr>
        <w:sectPr w:rsidR="00CB650F" w:rsidSect="00D37CD4">
          <w:footerReference w:type="default" r:id="rId11"/>
          <w:footerReference w:type="first" r:id="rId12"/>
          <w:pgSz w:w="12240" w:h="15840"/>
          <w:pgMar w:top="720" w:right="720" w:bottom="720" w:left="720" w:header="709" w:footer="709" w:gutter="0"/>
          <w:pgNumType w:start="1"/>
          <w:cols w:space="720"/>
          <w:titlePg/>
        </w:sectPr>
      </w:pPr>
    </w:p>
    <w:p w14:paraId="746A2977" w14:textId="77777777" w:rsidR="008763B0" w:rsidRDefault="008763B0" w:rsidP="009D4FB4">
      <w:pPr>
        <w:spacing w:after="240"/>
        <w:rPr>
          <w:rFonts w:ascii="Calibri" w:eastAsia="Trebuchet MS" w:hAnsi="Calibri" w:cs="Trebuchet MS"/>
          <w:b/>
          <w:sz w:val="22"/>
          <w:szCs w:val="22"/>
          <w:u w:val="single"/>
        </w:rPr>
      </w:pPr>
    </w:p>
    <w:sectPr w:rsidR="008763B0" w:rsidSect="008763B0">
      <w:pgSz w:w="15840" w:h="12240" w:orient="landscape"/>
      <w:pgMar w:top="227" w:right="227" w:bottom="227" w:left="22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616F6" w14:textId="77777777" w:rsidR="00870717" w:rsidRDefault="00870717">
      <w:r>
        <w:separator/>
      </w:r>
    </w:p>
  </w:endnote>
  <w:endnote w:type="continuationSeparator" w:id="0">
    <w:p w14:paraId="6169331D" w14:textId="77777777" w:rsidR="00870717" w:rsidRDefault="00870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245F" w14:textId="77777777" w:rsidR="00C14732" w:rsidRDefault="00E0602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59BA3118" w14:textId="77777777" w:rsidR="00C14732" w:rsidRDefault="00E0602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p w14:paraId="56FA44BA" w14:textId="77777777" w:rsidR="00C14732" w:rsidRDefault="00C14732">
    <w:pPr>
      <w:pBdr>
        <w:top w:val="nil"/>
        <w:left w:val="nil"/>
        <w:bottom w:val="nil"/>
        <w:right w:val="nil"/>
        <w:between w:val="nil"/>
      </w:pBdr>
      <w:tabs>
        <w:tab w:val="center" w:pos="4320"/>
        <w:tab w:val="right" w:pos="8640"/>
      </w:tabs>
      <w:rPr>
        <w:rFonts w:ascii="Trebuchet MS" w:eastAsia="Trebuchet MS" w:hAnsi="Trebuchet MS" w:cs="Trebuchet MS"/>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919B" w14:textId="77777777" w:rsidR="00C14732" w:rsidRDefault="00E0602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r w:rsidR="006C4F24">
      <w:rPr>
        <w:rFonts w:ascii="Trebuchet MS" w:eastAsia="Trebuchet MS" w:hAnsi="Trebuchet MS" w:cs="Trebuchet MS"/>
        <w:color w:val="808080"/>
        <w:sz w:val="18"/>
        <w:szCs w:val="18"/>
      </w:rPr>
      <w:t>Centre 94</w:t>
    </w:r>
    <w:r>
      <w:rPr>
        <w:rFonts w:ascii="Trebuchet MS" w:eastAsia="Trebuchet MS" w:hAnsi="Trebuchet MS" w:cs="Trebuchet MS"/>
        <w:color w:val="808080"/>
        <w:sz w:val="18"/>
        <w:szCs w:val="18"/>
      </w:rPr>
      <w:t xml:space="preserve"> London Street, Reading, RG1 4SJ</w:t>
    </w:r>
  </w:p>
  <w:p w14:paraId="0526CF63" w14:textId="77777777" w:rsidR="00C14732" w:rsidRDefault="00E0602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r w:rsidR="006C4F24">
      <w:rPr>
        <w:rFonts w:ascii="Trebuchet MS" w:eastAsia="Trebuchet MS" w:hAnsi="Trebuchet MS" w:cs="Trebuchet MS"/>
        <w:color w:val="808080"/>
        <w:sz w:val="18"/>
        <w:szCs w:val="18"/>
      </w:rPr>
      <w:t>1123017 Company</w:t>
    </w:r>
    <w:r>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D1247" w14:textId="77777777" w:rsidR="00870717" w:rsidRDefault="00870717">
      <w:r>
        <w:separator/>
      </w:r>
    </w:p>
  </w:footnote>
  <w:footnote w:type="continuationSeparator" w:id="0">
    <w:p w14:paraId="27670908" w14:textId="77777777" w:rsidR="00870717" w:rsidRDefault="008707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0C84"/>
    <w:multiLevelType w:val="hybridMultilevel"/>
    <w:tmpl w:val="AC409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203DC"/>
    <w:multiLevelType w:val="hybridMultilevel"/>
    <w:tmpl w:val="6DE8E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0417A8"/>
    <w:multiLevelType w:val="hybridMultilevel"/>
    <w:tmpl w:val="6CBCE4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015C8B"/>
    <w:multiLevelType w:val="hybridMultilevel"/>
    <w:tmpl w:val="13365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EA3E4B"/>
    <w:multiLevelType w:val="hybridMultilevel"/>
    <w:tmpl w:val="27509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A149AF"/>
    <w:multiLevelType w:val="hybridMultilevel"/>
    <w:tmpl w:val="ED846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609CC"/>
    <w:multiLevelType w:val="hybridMultilevel"/>
    <w:tmpl w:val="FD182F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4D03EE"/>
    <w:multiLevelType w:val="hybridMultilevel"/>
    <w:tmpl w:val="EE34F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A45F73"/>
    <w:multiLevelType w:val="hybridMultilevel"/>
    <w:tmpl w:val="11205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F5296B"/>
    <w:multiLevelType w:val="hybridMultilevel"/>
    <w:tmpl w:val="4EFA6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BC6AD5"/>
    <w:multiLevelType w:val="hybridMultilevel"/>
    <w:tmpl w:val="67B61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BA3197"/>
    <w:multiLevelType w:val="hybridMultilevel"/>
    <w:tmpl w:val="3AD42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20D2155"/>
    <w:multiLevelType w:val="hybridMultilevel"/>
    <w:tmpl w:val="CA5CB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2E1307F"/>
    <w:multiLevelType w:val="hybridMultilevel"/>
    <w:tmpl w:val="81006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7B132F1"/>
    <w:multiLevelType w:val="hybridMultilevel"/>
    <w:tmpl w:val="23000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DC90E9B"/>
    <w:multiLevelType w:val="hybridMultilevel"/>
    <w:tmpl w:val="E4564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6A84C8C"/>
    <w:multiLevelType w:val="hybridMultilevel"/>
    <w:tmpl w:val="B9AA4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E26A1B"/>
    <w:multiLevelType w:val="hybridMultilevel"/>
    <w:tmpl w:val="C47A2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E40E8E"/>
    <w:multiLevelType w:val="hybridMultilevel"/>
    <w:tmpl w:val="2E3C0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3915D5"/>
    <w:multiLevelType w:val="hybridMultilevel"/>
    <w:tmpl w:val="A1BAF3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97595148">
    <w:abstractNumId w:val="10"/>
  </w:num>
  <w:num w:numId="2" w16cid:durableId="1698508622">
    <w:abstractNumId w:val="18"/>
  </w:num>
  <w:num w:numId="3" w16cid:durableId="682708522">
    <w:abstractNumId w:val="14"/>
  </w:num>
  <w:num w:numId="4" w16cid:durableId="1487162015">
    <w:abstractNumId w:val="1"/>
  </w:num>
  <w:num w:numId="5" w16cid:durableId="1936554809">
    <w:abstractNumId w:val="5"/>
  </w:num>
  <w:num w:numId="6" w16cid:durableId="1173689165">
    <w:abstractNumId w:val="9"/>
  </w:num>
  <w:num w:numId="7" w16cid:durableId="949900331">
    <w:abstractNumId w:val="7"/>
  </w:num>
  <w:num w:numId="8" w16cid:durableId="1952710990">
    <w:abstractNumId w:val="12"/>
  </w:num>
  <w:num w:numId="9" w16cid:durableId="685445321">
    <w:abstractNumId w:val="4"/>
  </w:num>
  <w:num w:numId="10" w16cid:durableId="10766213">
    <w:abstractNumId w:val="15"/>
  </w:num>
  <w:num w:numId="11" w16cid:durableId="1297298147">
    <w:abstractNumId w:val="17"/>
  </w:num>
  <w:num w:numId="12" w16cid:durableId="1899782773">
    <w:abstractNumId w:val="13"/>
  </w:num>
  <w:num w:numId="13" w16cid:durableId="582489283">
    <w:abstractNumId w:val="11"/>
  </w:num>
  <w:num w:numId="14" w16cid:durableId="1500392083">
    <w:abstractNumId w:val="16"/>
  </w:num>
  <w:num w:numId="15" w16cid:durableId="268660159">
    <w:abstractNumId w:val="3"/>
  </w:num>
  <w:num w:numId="16" w16cid:durableId="777329725">
    <w:abstractNumId w:val="19"/>
  </w:num>
  <w:num w:numId="17" w16cid:durableId="655497420">
    <w:abstractNumId w:val="0"/>
  </w:num>
  <w:num w:numId="18" w16cid:durableId="2040087050">
    <w:abstractNumId w:val="8"/>
  </w:num>
  <w:num w:numId="19" w16cid:durableId="31080618">
    <w:abstractNumId w:val="2"/>
  </w:num>
  <w:num w:numId="20" w16cid:durableId="1539317962">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732"/>
    <w:rsid w:val="000676DB"/>
    <w:rsid w:val="000764E3"/>
    <w:rsid w:val="00087F90"/>
    <w:rsid w:val="00091D2F"/>
    <w:rsid w:val="000A10B6"/>
    <w:rsid w:val="000A58CF"/>
    <w:rsid w:val="0018598D"/>
    <w:rsid w:val="001A27C2"/>
    <w:rsid w:val="002067F5"/>
    <w:rsid w:val="00216212"/>
    <w:rsid w:val="002A3444"/>
    <w:rsid w:val="002B11F8"/>
    <w:rsid w:val="002C67FC"/>
    <w:rsid w:val="002C717C"/>
    <w:rsid w:val="002F0156"/>
    <w:rsid w:val="003137E2"/>
    <w:rsid w:val="00350C6C"/>
    <w:rsid w:val="003E5E03"/>
    <w:rsid w:val="00407CCA"/>
    <w:rsid w:val="004B0994"/>
    <w:rsid w:val="00506C61"/>
    <w:rsid w:val="005867D7"/>
    <w:rsid w:val="005D1517"/>
    <w:rsid w:val="005F05F2"/>
    <w:rsid w:val="006411A3"/>
    <w:rsid w:val="00643567"/>
    <w:rsid w:val="006A18E5"/>
    <w:rsid w:val="006C4F24"/>
    <w:rsid w:val="00725D71"/>
    <w:rsid w:val="00786DCB"/>
    <w:rsid w:val="007907EE"/>
    <w:rsid w:val="007C5001"/>
    <w:rsid w:val="007E0196"/>
    <w:rsid w:val="00821B41"/>
    <w:rsid w:val="00835E01"/>
    <w:rsid w:val="00842A98"/>
    <w:rsid w:val="00855DC4"/>
    <w:rsid w:val="00870717"/>
    <w:rsid w:val="008763B0"/>
    <w:rsid w:val="008A13E6"/>
    <w:rsid w:val="008C7276"/>
    <w:rsid w:val="008D30A4"/>
    <w:rsid w:val="008E167F"/>
    <w:rsid w:val="009654B1"/>
    <w:rsid w:val="009874D3"/>
    <w:rsid w:val="009D4FB4"/>
    <w:rsid w:val="009E68F8"/>
    <w:rsid w:val="00A15C5B"/>
    <w:rsid w:val="00A83A48"/>
    <w:rsid w:val="00AE0ECF"/>
    <w:rsid w:val="00AE76B6"/>
    <w:rsid w:val="00B40251"/>
    <w:rsid w:val="00B47191"/>
    <w:rsid w:val="00BA0F70"/>
    <w:rsid w:val="00C01978"/>
    <w:rsid w:val="00C02FC1"/>
    <w:rsid w:val="00C14732"/>
    <w:rsid w:val="00C20DB3"/>
    <w:rsid w:val="00C444F3"/>
    <w:rsid w:val="00C569D1"/>
    <w:rsid w:val="00C61D6C"/>
    <w:rsid w:val="00C93BA4"/>
    <w:rsid w:val="00CB650F"/>
    <w:rsid w:val="00CD3B11"/>
    <w:rsid w:val="00D37CD4"/>
    <w:rsid w:val="00D4322A"/>
    <w:rsid w:val="00D8659C"/>
    <w:rsid w:val="00D8667C"/>
    <w:rsid w:val="00D8696F"/>
    <w:rsid w:val="00DB4321"/>
    <w:rsid w:val="00DD7357"/>
    <w:rsid w:val="00DF2B99"/>
    <w:rsid w:val="00E06029"/>
    <w:rsid w:val="00E25E79"/>
    <w:rsid w:val="00E2706E"/>
    <w:rsid w:val="00E46461"/>
    <w:rsid w:val="00E57370"/>
    <w:rsid w:val="00E72030"/>
    <w:rsid w:val="00EA0FA5"/>
    <w:rsid w:val="00F52230"/>
    <w:rsid w:val="00F56126"/>
    <w:rsid w:val="00FB3BF8"/>
    <w:rsid w:val="00FC35B5"/>
    <w:rsid w:val="58B516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E20D5"/>
  <w15:chartTrackingRefBased/>
  <w15:docId w15:val="{E05FF567-672B-4607-A981-B71186C04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7CD4"/>
    <w:rPr>
      <w:sz w:val="24"/>
      <w:szCs w:val="24"/>
    </w:rPr>
  </w:style>
  <w:style w:type="paragraph" w:styleId="Heading1">
    <w:name w:val="heading 1"/>
    <w:basedOn w:val="Normal"/>
    <w:next w:val="Normal"/>
    <w:rsid w:val="00D37CD4"/>
    <w:pPr>
      <w:keepNext/>
      <w:keepLines/>
      <w:spacing w:before="480" w:after="120"/>
      <w:outlineLvl w:val="0"/>
    </w:pPr>
    <w:rPr>
      <w:b/>
      <w:sz w:val="48"/>
      <w:szCs w:val="48"/>
    </w:rPr>
  </w:style>
  <w:style w:type="paragraph" w:styleId="Heading2">
    <w:name w:val="heading 2"/>
    <w:basedOn w:val="Normal"/>
    <w:next w:val="Normal"/>
    <w:rsid w:val="00D37CD4"/>
    <w:pPr>
      <w:keepNext/>
      <w:keepLines/>
      <w:spacing w:before="360" w:after="80"/>
      <w:outlineLvl w:val="1"/>
    </w:pPr>
    <w:rPr>
      <w:b/>
      <w:sz w:val="36"/>
      <w:szCs w:val="36"/>
    </w:rPr>
  </w:style>
  <w:style w:type="paragraph" w:styleId="Heading3">
    <w:name w:val="heading 3"/>
    <w:basedOn w:val="Normal"/>
    <w:next w:val="Normal"/>
    <w:rsid w:val="00D37CD4"/>
    <w:pPr>
      <w:keepNext/>
      <w:keepLines/>
      <w:spacing w:before="280" w:after="80"/>
      <w:outlineLvl w:val="2"/>
    </w:pPr>
    <w:rPr>
      <w:b/>
      <w:sz w:val="28"/>
      <w:szCs w:val="28"/>
    </w:rPr>
  </w:style>
  <w:style w:type="paragraph" w:styleId="Heading4">
    <w:name w:val="heading 4"/>
    <w:basedOn w:val="Normal"/>
    <w:next w:val="Normal"/>
    <w:rsid w:val="00D37CD4"/>
    <w:pPr>
      <w:keepNext/>
      <w:keepLines/>
      <w:spacing w:before="240" w:after="40"/>
      <w:outlineLvl w:val="3"/>
    </w:pPr>
    <w:rPr>
      <w:b/>
    </w:rPr>
  </w:style>
  <w:style w:type="paragraph" w:styleId="Heading5">
    <w:name w:val="heading 5"/>
    <w:basedOn w:val="Normal"/>
    <w:next w:val="Normal"/>
    <w:rsid w:val="00D37CD4"/>
    <w:pPr>
      <w:keepNext/>
      <w:keepLines/>
      <w:spacing w:before="220" w:after="40"/>
      <w:outlineLvl w:val="4"/>
    </w:pPr>
    <w:rPr>
      <w:b/>
      <w:sz w:val="22"/>
      <w:szCs w:val="22"/>
    </w:rPr>
  </w:style>
  <w:style w:type="paragraph" w:styleId="Heading6">
    <w:name w:val="heading 6"/>
    <w:basedOn w:val="Normal"/>
    <w:next w:val="Normal"/>
    <w:rsid w:val="00D37CD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37CD4"/>
    <w:pPr>
      <w:keepNext/>
      <w:keepLines/>
      <w:spacing w:before="480" w:after="120"/>
    </w:pPr>
    <w:rPr>
      <w:b/>
      <w:sz w:val="72"/>
      <w:szCs w:val="72"/>
    </w:rPr>
  </w:style>
  <w:style w:type="paragraph" w:styleId="Subtitle">
    <w:name w:val="Subtitle"/>
    <w:basedOn w:val="Normal"/>
    <w:next w:val="Normal"/>
    <w:rsid w:val="00D37CD4"/>
    <w:pPr>
      <w:keepNext/>
      <w:keepLines/>
      <w:spacing w:before="360" w:after="80"/>
    </w:pPr>
    <w:rPr>
      <w:rFonts w:ascii="Georgia" w:eastAsia="Georgia" w:hAnsi="Georgia" w:cs="Georgia"/>
      <w:i/>
      <w:color w:val="666666"/>
      <w:sz w:val="48"/>
      <w:szCs w:val="48"/>
    </w:rPr>
  </w:style>
  <w:style w:type="table" w:customStyle="1" w:styleId="a">
    <w:basedOn w:val="TableNormal"/>
    <w:rsid w:val="00D37CD4"/>
    <w:tblPr>
      <w:tblStyleRowBandSize w:val="1"/>
      <w:tblStyleColBandSize w:val="1"/>
    </w:tblPr>
  </w:style>
  <w:style w:type="paragraph" w:styleId="NoSpacing">
    <w:name w:val="No Spacing"/>
    <w:uiPriority w:val="1"/>
    <w:qFormat/>
    <w:rsid w:val="008E167F"/>
    <w:rPr>
      <w:sz w:val="24"/>
      <w:szCs w:val="24"/>
    </w:rPr>
  </w:style>
  <w:style w:type="paragraph" w:styleId="Header">
    <w:name w:val="header"/>
    <w:basedOn w:val="Normal"/>
    <w:link w:val="HeaderChar"/>
    <w:uiPriority w:val="99"/>
    <w:unhideWhenUsed/>
    <w:rsid w:val="006C4F24"/>
    <w:pPr>
      <w:tabs>
        <w:tab w:val="center" w:pos="4513"/>
        <w:tab w:val="right" w:pos="9026"/>
      </w:tabs>
    </w:pPr>
  </w:style>
  <w:style w:type="character" w:customStyle="1" w:styleId="HeaderChar">
    <w:name w:val="Header Char"/>
    <w:link w:val="Header"/>
    <w:uiPriority w:val="99"/>
    <w:rsid w:val="006C4F24"/>
    <w:rPr>
      <w:sz w:val="24"/>
      <w:szCs w:val="24"/>
    </w:rPr>
  </w:style>
  <w:style w:type="paragraph" w:styleId="Footer">
    <w:name w:val="footer"/>
    <w:basedOn w:val="Normal"/>
    <w:link w:val="FooterChar"/>
    <w:uiPriority w:val="99"/>
    <w:unhideWhenUsed/>
    <w:rsid w:val="006C4F24"/>
    <w:pPr>
      <w:tabs>
        <w:tab w:val="center" w:pos="4513"/>
        <w:tab w:val="right" w:pos="9026"/>
      </w:tabs>
    </w:pPr>
  </w:style>
  <w:style w:type="character" w:customStyle="1" w:styleId="FooterChar">
    <w:name w:val="Footer Char"/>
    <w:link w:val="Footer"/>
    <w:uiPriority w:val="99"/>
    <w:rsid w:val="006C4F24"/>
    <w:rPr>
      <w:sz w:val="24"/>
      <w:szCs w:val="24"/>
    </w:rPr>
  </w:style>
  <w:style w:type="paragraph" w:styleId="ListParagraph">
    <w:name w:val="List Paragraph"/>
    <w:basedOn w:val="Normal"/>
    <w:uiPriority w:val="34"/>
    <w:qFormat/>
    <w:rsid w:val="00AE76B6"/>
    <w:pPr>
      <w:ind w:left="720"/>
      <w:contextualSpacing/>
    </w:pPr>
  </w:style>
  <w:style w:type="character" w:styleId="Hyperlink">
    <w:name w:val="Hyperlink"/>
    <w:basedOn w:val="DefaultParagraphFont"/>
    <w:uiPriority w:val="99"/>
    <w:unhideWhenUsed/>
    <w:rsid w:val="00EA0FA5"/>
    <w:rPr>
      <w:color w:val="467886" w:themeColor="hyperlink"/>
      <w:u w:val="single"/>
    </w:rPr>
  </w:style>
  <w:style w:type="character" w:styleId="UnresolvedMention">
    <w:name w:val="Unresolved Mention"/>
    <w:basedOn w:val="DefaultParagraphFont"/>
    <w:uiPriority w:val="99"/>
    <w:semiHidden/>
    <w:unhideWhenUsed/>
    <w:rsid w:val="00EA0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248730">
      <w:bodyDiv w:val="1"/>
      <w:marLeft w:val="0"/>
      <w:marRight w:val="0"/>
      <w:marTop w:val="0"/>
      <w:marBottom w:val="0"/>
      <w:divBdr>
        <w:top w:val="none" w:sz="0" w:space="0" w:color="auto"/>
        <w:left w:val="none" w:sz="0" w:space="0" w:color="auto"/>
        <w:bottom w:val="none" w:sz="0" w:space="0" w:color="auto"/>
        <w:right w:val="none" w:sz="0" w:space="0" w:color="auto"/>
      </w:divBdr>
    </w:div>
    <w:div w:id="665742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rclcinfo@yahoo.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522E6D-89FB-4AA3-BC05-DF0D96DEE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3181</Words>
  <Characters>18473</Characters>
  <Application>Microsoft Office Word</Application>
  <DocSecurity>0</DocSecurity>
  <Lines>376</Lines>
  <Paragraphs>289</Paragraphs>
  <ScaleCrop>false</ScaleCrop>
  <HeadingPairs>
    <vt:vector size="2" baseType="variant">
      <vt:variant>
        <vt:lpstr>Title</vt:lpstr>
      </vt:variant>
      <vt:variant>
        <vt:i4>1</vt:i4>
      </vt:variant>
    </vt:vector>
  </HeadingPairs>
  <TitlesOfParts>
    <vt:vector size="1" baseType="lpstr">
      <vt:lpstr/>
    </vt:vector>
  </TitlesOfParts>
  <Company>Xafinity PLC</Company>
  <LinksUpToDate>false</LinksUpToDate>
  <CharactersWithSpaces>21701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Stripling</dc:creator>
  <cp:keywords/>
  <cp:lastModifiedBy>Aisha Malik</cp:lastModifiedBy>
  <cp:revision>2</cp:revision>
  <dcterms:created xsi:type="dcterms:W3CDTF">2026-09-07T20:49:00Z</dcterms:created>
  <dcterms:modified xsi:type="dcterms:W3CDTF">2026-09-07T20:49:00Z</dcterms:modified>
</cp:coreProperties>
</file>